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page" w:horzAnchor="margin" w:tblpY="472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937B50" w:rsidRPr="0053500C" w14:paraId="214DCDA7" w14:textId="77777777" w:rsidTr="00937B50">
        <w:trPr>
          <w:trHeight w:val="350"/>
        </w:trPr>
        <w:tc>
          <w:tcPr>
            <w:tcW w:w="1440" w:type="dxa"/>
            <w:shd w:val="clear" w:color="auto" w:fill="E6E6E6"/>
          </w:tcPr>
          <w:p w14:paraId="1E850ED0" w14:textId="77777777" w:rsidR="00937B50" w:rsidRPr="0053500C" w:rsidRDefault="00937B50" w:rsidP="00937B50">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7195F7BC" w14:textId="77777777" w:rsidR="00937B50" w:rsidRPr="0053500C" w:rsidRDefault="00937B50" w:rsidP="00937B50">
            <w:pPr>
              <w:spacing w:line="276" w:lineRule="auto"/>
              <w:rPr>
                <w:rFonts w:ascii="Arial" w:hAnsi="Arial" w:cs="Arial"/>
                <w:b/>
                <w:sz w:val="22"/>
                <w:szCs w:val="22"/>
                <w:rtl/>
              </w:rPr>
            </w:pPr>
            <w:r>
              <w:rPr>
                <w:rFonts w:ascii="Arial" w:hAnsi="Arial" w:cs="Arial" w:hint="cs"/>
                <w:b/>
                <w:sz w:val="22"/>
                <w:szCs w:val="22"/>
                <w:rtl/>
              </w:rPr>
              <w:t>הכלכלה</w:t>
            </w:r>
          </w:p>
        </w:tc>
      </w:tr>
      <w:tr w:rsidR="00937B50" w:rsidRPr="0053500C" w14:paraId="12C37EEE" w14:textId="77777777" w:rsidTr="00937B50">
        <w:trPr>
          <w:trHeight w:val="361"/>
        </w:trPr>
        <w:tc>
          <w:tcPr>
            <w:tcW w:w="1440" w:type="dxa"/>
            <w:shd w:val="clear" w:color="auto" w:fill="E6E6E6"/>
          </w:tcPr>
          <w:p w14:paraId="40D737F0" w14:textId="77777777" w:rsidR="00937B50" w:rsidRPr="0053500C" w:rsidRDefault="00937B50" w:rsidP="00937B50">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B89DBD7" w14:textId="77777777" w:rsidR="00937B50" w:rsidRPr="0053500C" w:rsidRDefault="00937B50" w:rsidP="00937B50">
            <w:pPr>
              <w:spacing w:line="276" w:lineRule="auto"/>
              <w:rPr>
                <w:rFonts w:ascii="Arial" w:hAnsi="Arial" w:cs="Arial"/>
                <w:b/>
                <w:sz w:val="22"/>
                <w:szCs w:val="22"/>
                <w:rtl/>
              </w:rPr>
            </w:pPr>
            <w:proofErr w:type="spellStart"/>
            <w:r>
              <w:rPr>
                <w:rFonts w:ascii="Arial" w:hAnsi="Arial" w:cs="Arial" w:hint="cs"/>
                <w:b/>
                <w:sz w:val="22"/>
                <w:szCs w:val="22"/>
                <w:rtl/>
              </w:rPr>
              <w:t>טד"מ</w:t>
            </w:r>
            <w:proofErr w:type="spellEnd"/>
          </w:p>
        </w:tc>
      </w:tr>
      <w:tr w:rsidR="00937B50" w:rsidRPr="0053500C" w14:paraId="2FDC3459" w14:textId="77777777" w:rsidTr="00937B50">
        <w:trPr>
          <w:trHeight w:val="370"/>
        </w:trPr>
        <w:tc>
          <w:tcPr>
            <w:tcW w:w="1440" w:type="dxa"/>
            <w:shd w:val="clear" w:color="auto" w:fill="E6E6E6"/>
          </w:tcPr>
          <w:p w14:paraId="70E9304C" w14:textId="77777777" w:rsidR="00937B50" w:rsidRPr="0053500C" w:rsidRDefault="00937B50" w:rsidP="00937B50">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3CEECA85" w14:textId="77777777" w:rsidR="00937B50" w:rsidRPr="0053500C" w:rsidRDefault="00937B50" w:rsidP="00937B50">
            <w:pPr>
              <w:spacing w:line="276" w:lineRule="auto"/>
              <w:rPr>
                <w:rFonts w:ascii="Arial" w:hAnsi="Arial" w:cs="Arial"/>
                <w:b/>
                <w:sz w:val="22"/>
                <w:szCs w:val="22"/>
                <w:rtl/>
              </w:rPr>
            </w:pPr>
            <w:r>
              <w:rPr>
                <w:rFonts w:ascii="Arial" w:hAnsi="Arial" w:cs="Arial" w:hint="cs"/>
                <w:b/>
                <w:sz w:val="22"/>
                <w:szCs w:val="22"/>
                <w:rtl/>
              </w:rPr>
              <w:t>19.11.23</w:t>
            </w:r>
          </w:p>
        </w:tc>
      </w:tr>
    </w:tbl>
    <w:p w14:paraId="57350B18" w14:textId="77777777" w:rsidR="003A4534" w:rsidRDefault="003A4534" w:rsidP="003A4534">
      <w:pPr>
        <w:rPr>
          <w:rFonts w:ascii="Arial" w:hAnsi="Arial" w:cs="Arial"/>
          <w:b/>
          <w:sz w:val="22"/>
          <w:szCs w:val="22"/>
          <w:rtl/>
        </w:rPr>
      </w:pPr>
    </w:p>
    <w:p w14:paraId="38D4E5DD"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5A831066" w14:textId="77777777" w:rsidR="003A4534" w:rsidRPr="00813E93" w:rsidRDefault="003A4534" w:rsidP="003A4534">
      <w:pPr>
        <w:rPr>
          <w:rFonts w:ascii="Arial" w:hAnsi="Arial" w:cs="Arial"/>
          <w:b/>
          <w:sz w:val="22"/>
          <w:szCs w:val="22"/>
          <w:rtl/>
        </w:rPr>
      </w:pPr>
    </w:p>
    <w:p w14:paraId="7118ECF9" w14:textId="77777777" w:rsidR="0021757D" w:rsidRDefault="0021757D" w:rsidP="003A4534">
      <w:pPr>
        <w:jc w:val="center"/>
        <w:rPr>
          <w:rFonts w:ascii="Arial" w:hAnsi="Arial" w:cs="Arial"/>
          <w:bCs/>
          <w:sz w:val="22"/>
          <w:szCs w:val="22"/>
          <w:rtl/>
        </w:rPr>
      </w:pPr>
    </w:p>
    <w:p w14:paraId="6447F714" w14:textId="77777777" w:rsidR="0021757D" w:rsidRDefault="0021757D" w:rsidP="003A4534">
      <w:pPr>
        <w:jc w:val="center"/>
        <w:rPr>
          <w:rFonts w:ascii="Arial" w:hAnsi="Arial" w:cs="Arial"/>
          <w:bCs/>
          <w:sz w:val="22"/>
          <w:szCs w:val="22"/>
          <w:rtl/>
        </w:rPr>
      </w:pPr>
    </w:p>
    <w:p w14:paraId="37DEA663" w14:textId="77777777" w:rsidR="0021757D" w:rsidRDefault="0021757D" w:rsidP="003A4534">
      <w:pPr>
        <w:jc w:val="center"/>
        <w:rPr>
          <w:rFonts w:ascii="Arial" w:hAnsi="Arial" w:cs="Arial"/>
          <w:bCs/>
          <w:sz w:val="22"/>
          <w:szCs w:val="22"/>
          <w:rtl/>
        </w:rPr>
      </w:pPr>
    </w:p>
    <w:p w14:paraId="73A201EC" w14:textId="77777777" w:rsidR="0021757D" w:rsidRDefault="0021757D" w:rsidP="003A4534">
      <w:pPr>
        <w:jc w:val="center"/>
        <w:rPr>
          <w:rFonts w:ascii="Arial" w:hAnsi="Arial" w:cs="Arial"/>
          <w:bCs/>
          <w:sz w:val="22"/>
          <w:szCs w:val="22"/>
          <w:rtl/>
        </w:rPr>
      </w:pPr>
    </w:p>
    <w:p w14:paraId="2930B266"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4C38A9AD" w14:textId="77777777" w:rsidR="003A4534" w:rsidRDefault="003A4534" w:rsidP="003A4534">
      <w:pPr>
        <w:jc w:val="both"/>
        <w:rPr>
          <w:rFonts w:ascii="Arial" w:hAnsi="Arial" w:cs="Arial"/>
          <w:b/>
          <w:sz w:val="22"/>
          <w:szCs w:val="22"/>
          <w:rtl/>
        </w:rPr>
      </w:pPr>
    </w:p>
    <w:p w14:paraId="34D23BA6" w14:textId="77777777" w:rsidR="003A4534" w:rsidRDefault="003A4534" w:rsidP="00294E0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294E0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00471511"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E70B4" w:rsidRPr="0053500C" w14:paraId="10F8513B" w14:textId="77777777" w:rsidTr="0053500C">
        <w:tc>
          <w:tcPr>
            <w:tcW w:w="9178" w:type="dxa"/>
            <w:tcBorders>
              <w:bottom w:val="single" w:sz="4" w:space="0" w:color="auto"/>
            </w:tcBorders>
            <w:shd w:val="clear" w:color="auto" w:fill="E6E6E6"/>
          </w:tcPr>
          <w:p w14:paraId="41FFE4C6"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CE70B4" w:rsidRPr="0053500C" w14:paraId="46B16CDA" w14:textId="77777777" w:rsidTr="00534084">
        <w:tc>
          <w:tcPr>
            <w:tcW w:w="9178" w:type="dxa"/>
            <w:tcBorders>
              <w:bottom w:val="single" w:sz="4" w:space="0" w:color="auto"/>
            </w:tcBorders>
            <w:vAlign w:val="center"/>
          </w:tcPr>
          <w:p w14:paraId="2151095F" w14:textId="77777777" w:rsidR="006D7715" w:rsidRPr="00E475BD" w:rsidRDefault="006D7715" w:rsidP="00DA6C02">
            <w:pPr>
              <w:spacing w:line="360" w:lineRule="auto"/>
              <w:jc w:val="both"/>
              <w:rPr>
                <w:rFonts w:eastAsia="Calibri" w:cs="David"/>
                <w:sz w:val="22"/>
                <w:szCs w:val="22"/>
                <w:rtl/>
              </w:rPr>
            </w:pPr>
            <w:r w:rsidRPr="00E475BD">
              <w:rPr>
                <w:rFonts w:eastAsia="Calibri" w:cs="David" w:hint="cs"/>
                <w:sz w:val="22"/>
                <w:szCs w:val="22"/>
                <w:rtl/>
              </w:rPr>
              <w:t xml:space="preserve">התקשרות בפטור ספק יחיד עם </w:t>
            </w:r>
            <w:r w:rsidR="00DA6C02" w:rsidRPr="00E475BD">
              <w:rPr>
                <w:rFonts w:eastAsia="Calibri" w:cs="David" w:hint="cs"/>
                <w:sz w:val="22"/>
                <w:szCs w:val="22"/>
                <w:rtl/>
              </w:rPr>
              <w:t xml:space="preserve">חברת </w:t>
            </w:r>
            <w:r w:rsidR="00DA6C02" w:rsidRPr="00E475BD">
              <w:rPr>
                <w:rFonts w:eastAsia="Calibri" w:cs="David"/>
                <w:sz w:val="22"/>
                <w:szCs w:val="22"/>
              </w:rPr>
              <w:t xml:space="preserve">VMware International Unlimited </w:t>
            </w:r>
            <w:bookmarkStart w:id="0" w:name="_Hlk53909906"/>
            <w:r w:rsidRPr="00E475BD">
              <w:rPr>
                <w:rFonts w:eastAsia="Calibri" w:cs="David" w:hint="cs"/>
                <w:sz w:val="22"/>
                <w:szCs w:val="22"/>
                <w:rtl/>
              </w:rPr>
              <w:t xml:space="preserve"> בגין </w:t>
            </w:r>
            <w:proofErr w:type="spellStart"/>
            <w:r w:rsidRPr="00E475BD">
              <w:rPr>
                <w:rFonts w:eastAsia="Calibri" w:cs="David" w:hint="cs"/>
                <w:sz w:val="22"/>
                <w:szCs w:val="22"/>
                <w:rtl/>
              </w:rPr>
              <w:t>רשיונות</w:t>
            </w:r>
            <w:proofErr w:type="spellEnd"/>
            <w:r w:rsidRPr="00E475BD">
              <w:rPr>
                <w:rFonts w:eastAsia="Calibri" w:cs="David" w:hint="cs"/>
                <w:sz w:val="22"/>
                <w:szCs w:val="22"/>
                <w:rtl/>
              </w:rPr>
              <w:t xml:space="preserve"> מוצרי וירטואליזציה </w:t>
            </w:r>
          </w:p>
          <w:p w14:paraId="3CE1392F" w14:textId="77777777" w:rsidR="00DA6C02" w:rsidRPr="00E475BD" w:rsidRDefault="006D7715" w:rsidP="00DA6C02">
            <w:pPr>
              <w:spacing w:line="360" w:lineRule="auto"/>
              <w:jc w:val="both"/>
              <w:rPr>
                <w:rFonts w:eastAsia="Calibri" w:cs="David"/>
                <w:sz w:val="22"/>
                <w:szCs w:val="22"/>
                <w:rtl/>
              </w:rPr>
            </w:pPr>
            <w:proofErr w:type="spellStart"/>
            <w:r w:rsidRPr="00E475BD">
              <w:rPr>
                <w:rFonts w:eastAsia="Calibri" w:cs="David"/>
                <w:sz w:val="22"/>
                <w:szCs w:val="22"/>
              </w:rPr>
              <w:t>vmware</w:t>
            </w:r>
            <w:proofErr w:type="spellEnd"/>
            <w:r w:rsidRPr="00E475BD">
              <w:rPr>
                <w:rFonts w:eastAsia="Calibri" w:cs="David"/>
                <w:sz w:val="22"/>
                <w:szCs w:val="22"/>
              </w:rPr>
              <w:t xml:space="preserve"> </w:t>
            </w:r>
            <w:r w:rsidRPr="00E475BD">
              <w:rPr>
                <w:rFonts w:eastAsia="Calibri" w:cs="David" w:hint="cs"/>
                <w:sz w:val="22"/>
                <w:szCs w:val="22"/>
                <w:rtl/>
              </w:rPr>
              <w:t xml:space="preserve"> </w:t>
            </w:r>
          </w:p>
          <w:p w14:paraId="275B9857" w14:textId="77777777" w:rsidR="00A9128C" w:rsidRDefault="00DA6C02" w:rsidP="00A9128C">
            <w:pPr>
              <w:spacing w:line="360" w:lineRule="auto"/>
              <w:rPr>
                <w:rFonts w:eastAsia="Calibri" w:cs="David"/>
                <w:sz w:val="22"/>
                <w:szCs w:val="22"/>
                <w:rtl/>
              </w:rPr>
            </w:pPr>
            <w:r w:rsidRPr="00DA6C02">
              <w:rPr>
                <w:rFonts w:eastAsia="Calibri" w:cs="David" w:hint="cs"/>
                <w:sz w:val="22"/>
                <w:szCs w:val="22"/>
                <w:rtl/>
              </w:rPr>
              <w:t xml:space="preserve">אגף </w:t>
            </w:r>
            <w:r w:rsidR="006D7715" w:rsidRPr="006D7715">
              <w:rPr>
                <w:rFonts w:eastAsia="Calibri" w:cs="David" w:hint="cs"/>
                <w:sz w:val="22"/>
                <w:szCs w:val="22"/>
                <w:rtl/>
              </w:rPr>
              <w:t xml:space="preserve">בכיר טכנולוגיות דיגיטליות ומידע </w:t>
            </w:r>
            <w:r w:rsidRPr="00DA6C02">
              <w:rPr>
                <w:rFonts w:eastAsia="Calibri" w:cs="David" w:hint="cs"/>
                <w:sz w:val="22"/>
                <w:szCs w:val="22"/>
                <w:rtl/>
              </w:rPr>
              <w:t xml:space="preserve">במשרד הכלכלה </w:t>
            </w:r>
            <w:r w:rsidR="006D7715">
              <w:rPr>
                <w:rFonts w:eastAsia="Calibri" w:cs="David" w:hint="cs"/>
                <w:sz w:val="22"/>
                <w:szCs w:val="22"/>
                <w:rtl/>
              </w:rPr>
              <w:t xml:space="preserve">מבקש </w:t>
            </w:r>
            <w:r w:rsidR="00A9128C">
              <w:rPr>
                <w:rFonts w:eastAsia="Calibri" w:cs="David" w:hint="cs"/>
                <w:sz w:val="22"/>
                <w:szCs w:val="22"/>
                <w:rtl/>
              </w:rPr>
              <w:t xml:space="preserve">לאשר </w:t>
            </w:r>
            <w:r w:rsidR="00A9128C" w:rsidRPr="00A9128C">
              <w:rPr>
                <w:rFonts w:eastAsia="Calibri" w:cs="David"/>
                <w:sz w:val="22"/>
                <w:szCs w:val="22"/>
                <w:rtl/>
              </w:rPr>
              <w:t xml:space="preserve">התקשרות בפטור ספק יחיד עם חברת </w:t>
            </w:r>
            <w:r w:rsidR="00A9128C" w:rsidRPr="00A9128C">
              <w:rPr>
                <w:rFonts w:eastAsia="Calibri" w:cs="David"/>
                <w:sz w:val="22"/>
                <w:szCs w:val="22"/>
              </w:rPr>
              <w:t>VMware International Unlimited</w:t>
            </w:r>
            <w:r w:rsidR="00A9128C" w:rsidRPr="00A9128C">
              <w:rPr>
                <w:rFonts w:eastAsia="Calibri" w:cs="David"/>
                <w:sz w:val="22"/>
                <w:szCs w:val="22"/>
                <w:rtl/>
              </w:rPr>
              <w:t xml:space="preserve">  בגין </w:t>
            </w:r>
            <w:proofErr w:type="spellStart"/>
            <w:r w:rsidR="00A9128C" w:rsidRPr="00A9128C">
              <w:rPr>
                <w:rFonts w:eastAsia="Calibri" w:cs="David"/>
                <w:sz w:val="22"/>
                <w:szCs w:val="22"/>
                <w:rtl/>
              </w:rPr>
              <w:t>רשיונות</w:t>
            </w:r>
            <w:proofErr w:type="spellEnd"/>
            <w:r w:rsidR="00A9128C" w:rsidRPr="00A9128C">
              <w:rPr>
                <w:rFonts w:eastAsia="Calibri" w:cs="David"/>
                <w:sz w:val="22"/>
                <w:szCs w:val="22"/>
                <w:rtl/>
              </w:rPr>
              <w:t xml:space="preserve"> מוצרי וירטואליזציה  </w:t>
            </w:r>
            <w:proofErr w:type="spellStart"/>
            <w:r w:rsidR="00A9128C" w:rsidRPr="00A9128C">
              <w:rPr>
                <w:rFonts w:eastAsia="Calibri" w:cs="David"/>
                <w:sz w:val="22"/>
                <w:szCs w:val="22"/>
              </w:rPr>
              <w:t>vmware</w:t>
            </w:r>
            <w:proofErr w:type="spellEnd"/>
            <w:r w:rsidR="00146ADD">
              <w:rPr>
                <w:rFonts w:eastAsia="Calibri" w:cs="David" w:hint="cs"/>
                <w:sz w:val="22"/>
                <w:szCs w:val="22"/>
                <w:rtl/>
              </w:rPr>
              <w:t>.</w:t>
            </w:r>
            <w:r w:rsidR="00A9128C" w:rsidRPr="00A9128C">
              <w:rPr>
                <w:rFonts w:eastAsia="Calibri" w:cs="David"/>
                <w:sz w:val="22"/>
                <w:szCs w:val="22"/>
                <w:rtl/>
              </w:rPr>
              <w:t xml:space="preserve">  </w:t>
            </w:r>
          </w:p>
          <w:p w14:paraId="7FF01A64" w14:textId="04B14007" w:rsidR="00DA6C02" w:rsidRDefault="00A9128C" w:rsidP="00A9128C">
            <w:pPr>
              <w:spacing w:line="360" w:lineRule="auto"/>
              <w:jc w:val="both"/>
              <w:rPr>
                <w:rFonts w:eastAsia="Calibri" w:cs="David"/>
                <w:sz w:val="22"/>
                <w:szCs w:val="22"/>
                <w:rtl/>
              </w:rPr>
            </w:pPr>
            <w:r>
              <w:rPr>
                <w:rFonts w:eastAsia="Calibri" w:cs="David" w:hint="cs"/>
                <w:sz w:val="22"/>
                <w:szCs w:val="22"/>
                <w:rtl/>
              </w:rPr>
              <w:t xml:space="preserve">במשרד הכלכלה </w:t>
            </w:r>
            <w:r w:rsidR="00DA6C02" w:rsidRPr="00DA6C02">
              <w:rPr>
                <w:rFonts w:eastAsia="Calibri" w:cs="David" w:hint="cs"/>
                <w:sz w:val="22"/>
                <w:szCs w:val="22"/>
                <w:rtl/>
              </w:rPr>
              <w:t xml:space="preserve">מותקנים מוצרי וירטואליזציה </w:t>
            </w:r>
            <w:proofErr w:type="spellStart"/>
            <w:r w:rsidR="00DA6C02" w:rsidRPr="00DA6C02">
              <w:rPr>
                <w:rFonts w:eastAsia="Calibri" w:cs="David"/>
                <w:sz w:val="22"/>
                <w:szCs w:val="22"/>
              </w:rPr>
              <w:t>vmware</w:t>
            </w:r>
            <w:proofErr w:type="spellEnd"/>
            <w:r w:rsidR="00DA6C02" w:rsidRPr="00DA6C02">
              <w:rPr>
                <w:rFonts w:eastAsia="Calibri" w:cs="David"/>
                <w:sz w:val="22"/>
                <w:szCs w:val="22"/>
              </w:rPr>
              <w:t xml:space="preserve"> </w:t>
            </w:r>
            <w:r w:rsidR="00DA6C02" w:rsidRPr="00DA6C02">
              <w:rPr>
                <w:rFonts w:eastAsia="Calibri" w:cs="David" w:hint="cs"/>
                <w:sz w:val="22"/>
                <w:szCs w:val="22"/>
                <w:rtl/>
              </w:rPr>
              <w:t xml:space="preserve"> דוגמת </w:t>
            </w:r>
            <w:r w:rsidR="00DA6C02" w:rsidRPr="00DA6C02">
              <w:rPr>
                <w:rFonts w:eastAsia="Calibri" w:cs="David" w:hint="cs"/>
                <w:sz w:val="22"/>
                <w:szCs w:val="22"/>
              </w:rPr>
              <w:t>ESXI</w:t>
            </w:r>
            <w:r w:rsidR="00DA6C02" w:rsidRPr="00DA6C02">
              <w:rPr>
                <w:rFonts w:eastAsia="Calibri" w:cs="David" w:hint="cs"/>
                <w:sz w:val="22"/>
                <w:szCs w:val="22"/>
                <w:rtl/>
              </w:rPr>
              <w:t xml:space="preserve"> </w:t>
            </w:r>
            <w:r w:rsidR="00DA6C02" w:rsidRPr="00DA6C02">
              <w:rPr>
                <w:rFonts w:eastAsia="Calibri" w:cs="David" w:hint="eastAsia"/>
                <w:sz w:val="22"/>
                <w:szCs w:val="22"/>
                <w:rtl/>
              </w:rPr>
              <w:t>המאפשרים</w:t>
            </w:r>
            <w:r w:rsidR="00DA6C02" w:rsidRPr="00DA6C02">
              <w:rPr>
                <w:rFonts w:eastAsia="Calibri" w:cs="David"/>
                <w:sz w:val="22"/>
                <w:szCs w:val="22"/>
                <w:rtl/>
              </w:rPr>
              <w:t xml:space="preserve"> </w:t>
            </w:r>
            <w:r w:rsidR="00DA6C02" w:rsidRPr="00DA6C02">
              <w:rPr>
                <w:rFonts w:eastAsia="Calibri" w:cs="David" w:hint="eastAsia"/>
                <w:sz w:val="22"/>
                <w:szCs w:val="22"/>
                <w:rtl/>
              </w:rPr>
              <w:t>להריץ</w:t>
            </w:r>
            <w:r w:rsidR="00DA6C02" w:rsidRPr="00DA6C02">
              <w:rPr>
                <w:rFonts w:eastAsia="Calibri" w:cs="David"/>
                <w:sz w:val="22"/>
                <w:szCs w:val="22"/>
                <w:rtl/>
              </w:rPr>
              <w:t xml:space="preserve"> </w:t>
            </w:r>
            <w:r w:rsidR="00DA6C02" w:rsidRPr="00DA6C02">
              <w:rPr>
                <w:rFonts w:eastAsia="Calibri" w:cs="David" w:hint="eastAsia"/>
                <w:sz w:val="22"/>
                <w:szCs w:val="22"/>
                <w:rtl/>
              </w:rPr>
              <w:t>את</w:t>
            </w:r>
            <w:r w:rsidR="00DA6C02" w:rsidRPr="00DA6C02">
              <w:rPr>
                <w:rFonts w:eastAsia="Calibri" w:cs="David"/>
                <w:sz w:val="22"/>
                <w:szCs w:val="22"/>
                <w:rtl/>
              </w:rPr>
              <w:t xml:space="preserve"> </w:t>
            </w:r>
            <w:r w:rsidR="00DA6C02" w:rsidRPr="00DA6C02">
              <w:rPr>
                <w:rFonts w:eastAsia="Calibri" w:cs="David" w:hint="eastAsia"/>
                <w:sz w:val="22"/>
                <w:szCs w:val="22"/>
                <w:rtl/>
              </w:rPr>
              <w:t>כל</w:t>
            </w:r>
            <w:r w:rsidR="00DA6C02" w:rsidRPr="00DA6C02">
              <w:rPr>
                <w:rFonts w:eastAsia="Calibri" w:cs="David"/>
                <w:sz w:val="22"/>
                <w:szCs w:val="22"/>
                <w:rtl/>
              </w:rPr>
              <w:t xml:space="preserve"> </w:t>
            </w:r>
            <w:r w:rsidR="00DA6C02" w:rsidRPr="00DA6C02">
              <w:rPr>
                <w:rFonts w:eastAsia="Calibri" w:cs="David" w:hint="eastAsia"/>
                <w:sz w:val="22"/>
                <w:szCs w:val="22"/>
                <w:rtl/>
              </w:rPr>
              <w:t>השרתים</w:t>
            </w:r>
            <w:r w:rsidR="00DA6C02" w:rsidRPr="00DA6C02">
              <w:rPr>
                <w:rFonts w:eastAsia="Calibri" w:cs="David"/>
                <w:sz w:val="22"/>
                <w:szCs w:val="22"/>
                <w:rtl/>
              </w:rPr>
              <w:t xml:space="preserve"> </w:t>
            </w:r>
            <w:proofErr w:type="spellStart"/>
            <w:r w:rsidR="00DA6C02" w:rsidRPr="00DA6C02">
              <w:rPr>
                <w:rFonts w:eastAsia="Calibri" w:cs="David" w:hint="eastAsia"/>
                <w:sz w:val="22"/>
                <w:szCs w:val="22"/>
                <w:rtl/>
              </w:rPr>
              <w:t>הוירטואליים</w:t>
            </w:r>
            <w:proofErr w:type="spellEnd"/>
            <w:r w:rsidR="00DA6C02" w:rsidRPr="00DA6C02">
              <w:rPr>
                <w:rFonts w:eastAsia="Calibri" w:cs="David"/>
                <w:sz w:val="22"/>
                <w:szCs w:val="22"/>
                <w:rtl/>
              </w:rPr>
              <w:t xml:space="preserve"> </w:t>
            </w:r>
            <w:r w:rsidR="00DA6C02" w:rsidRPr="00DA6C02">
              <w:rPr>
                <w:rFonts w:eastAsia="Calibri" w:cs="David" w:hint="eastAsia"/>
                <w:sz w:val="22"/>
                <w:szCs w:val="22"/>
                <w:rtl/>
              </w:rPr>
              <w:t>של</w:t>
            </w:r>
            <w:r w:rsidR="00DA6C02" w:rsidRPr="00DA6C02">
              <w:rPr>
                <w:rFonts w:eastAsia="Calibri" w:cs="David"/>
                <w:sz w:val="22"/>
                <w:szCs w:val="22"/>
                <w:rtl/>
              </w:rPr>
              <w:t xml:space="preserve"> </w:t>
            </w:r>
            <w:r w:rsidR="00DA6C02" w:rsidRPr="00DA6C02">
              <w:rPr>
                <w:rFonts w:eastAsia="Calibri" w:cs="David" w:hint="eastAsia"/>
                <w:sz w:val="22"/>
                <w:szCs w:val="22"/>
                <w:rtl/>
              </w:rPr>
              <w:t>המשרד</w:t>
            </w:r>
            <w:r w:rsidR="00DA6C02" w:rsidRPr="00DA6C02">
              <w:rPr>
                <w:rFonts w:eastAsia="Calibri" w:cs="David"/>
                <w:sz w:val="22"/>
                <w:szCs w:val="22"/>
                <w:rtl/>
              </w:rPr>
              <w:t xml:space="preserve"> </w:t>
            </w:r>
            <w:r w:rsidR="00DA6C02" w:rsidRPr="00DA6C02">
              <w:rPr>
                <w:rFonts w:eastAsia="Calibri" w:cs="David" w:hint="eastAsia"/>
                <w:sz w:val="22"/>
                <w:szCs w:val="22"/>
                <w:rtl/>
              </w:rPr>
              <w:t>תוך</w:t>
            </w:r>
            <w:r w:rsidR="00DA6C02" w:rsidRPr="00DA6C02">
              <w:rPr>
                <w:rFonts w:eastAsia="Calibri" w:cs="David"/>
                <w:sz w:val="22"/>
                <w:szCs w:val="22"/>
                <w:rtl/>
              </w:rPr>
              <w:t xml:space="preserve"> </w:t>
            </w:r>
            <w:r w:rsidR="00DA6C02" w:rsidRPr="00DA6C02">
              <w:rPr>
                <w:rFonts w:eastAsia="Calibri" w:cs="David" w:hint="eastAsia"/>
                <w:sz w:val="22"/>
                <w:szCs w:val="22"/>
                <w:rtl/>
              </w:rPr>
              <w:t>מתן</w:t>
            </w:r>
            <w:r w:rsidR="00DA6C02" w:rsidRPr="00DA6C02">
              <w:rPr>
                <w:rFonts w:eastAsia="Calibri" w:cs="David"/>
                <w:sz w:val="22"/>
                <w:szCs w:val="22"/>
                <w:rtl/>
              </w:rPr>
              <w:t xml:space="preserve"> </w:t>
            </w:r>
            <w:r w:rsidR="00DA6C02" w:rsidRPr="00DA6C02">
              <w:rPr>
                <w:rFonts w:eastAsia="Calibri" w:cs="David" w:hint="eastAsia"/>
                <w:sz w:val="22"/>
                <w:szCs w:val="22"/>
                <w:rtl/>
              </w:rPr>
              <w:t>שרידות</w:t>
            </w:r>
            <w:r w:rsidR="00DA6C02" w:rsidRPr="00DA6C02">
              <w:rPr>
                <w:rFonts w:eastAsia="Calibri" w:cs="David"/>
                <w:sz w:val="22"/>
                <w:szCs w:val="22"/>
                <w:rtl/>
              </w:rPr>
              <w:t xml:space="preserve"> </w:t>
            </w:r>
            <w:r w:rsidR="00DA6C02" w:rsidRPr="00DA6C02">
              <w:rPr>
                <w:rFonts w:eastAsia="Calibri" w:cs="David" w:hint="eastAsia"/>
                <w:sz w:val="22"/>
                <w:szCs w:val="22"/>
                <w:rtl/>
              </w:rPr>
              <w:t>וניצול</w:t>
            </w:r>
            <w:r w:rsidR="00DA6C02" w:rsidRPr="00DA6C02">
              <w:rPr>
                <w:rFonts w:eastAsia="Calibri" w:cs="David"/>
                <w:sz w:val="22"/>
                <w:szCs w:val="22"/>
                <w:rtl/>
              </w:rPr>
              <w:t xml:space="preserve"> </w:t>
            </w:r>
            <w:r w:rsidR="00DA6C02" w:rsidRPr="00DA6C02">
              <w:rPr>
                <w:rFonts w:eastAsia="Calibri" w:cs="David" w:hint="eastAsia"/>
                <w:sz w:val="22"/>
                <w:szCs w:val="22"/>
                <w:rtl/>
              </w:rPr>
              <w:t>משאבים</w:t>
            </w:r>
            <w:r w:rsidR="00DA6C02" w:rsidRPr="00DA6C02">
              <w:rPr>
                <w:rFonts w:eastAsia="Calibri" w:cs="David"/>
                <w:sz w:val="22"/>
                <w:szCs w:val="22"/>
                <w:rtl/>
              </w:rPr>
              <w:t xml:space="preserve"> </w:t>
            </w:r>
            <w:r w:rsidR="00DA6C02" w:rsidRPr="00DA6C02">
              <w:rPr>
                <w:rFonts w:eastAsia="Calibri" w:cs="David" w:hint="eastAsia"/>
                <w:sz w:val="22"/>
                <w:szCs w:val="22"/>
                <w:rtl/>
              </w:rPr>
              <w:t>בצורה</w:t>
            </w:r>
            <w:r w:rsidR="00DA6C02" w:rsidRPr="00DA6C02">
              <w:rPr>
                <w:rFonts w:eastAsia="Calibri" w:cs="David"/>
                <w:sz w:val="22"/>
                <w:szCs w:val="22"/>
                <w:rtl/>
              </w:rPr>
              <w:t xml:space="preserve"> </w:t>
            </w:r>
            <w:r w:rsidR="00DA6C02" w:rsidRPr="00DA6C02">
              <w:rPr>
                <w:rFonts w:eastAsia="Calibri" w:cs="David" w:hint="eastAsia"/>
                <w:sz w:val="22"/>
                <w:szCs w:val="22"/>
                <w:rtl/>
              </w:rPr>
              <w:t>אופטימלית</w:t>
            </w:r>
            <w:r w:rsidR="00DA6C02" w:rsidRPr="00DA6C02">
              <w:rPr>
                <w:rFonts w:eastAsia="Calibri" w:cs="David"/>
                <w:sz w:val="22"/>
                <w:szCs w:val="22"/>
                <w:rtl/>
              </w:rPr>
              <w:t xml:space="preserve"> / </w:t>
            </w:r>
            <w:r w:rsidR="00DA6C02" w:rsidRPr="00DA6C02">
              <w:rPr>
                <w:rFonts w:eastAsia="Calibri" w:cs="David" w:hint="eastAsia"/>
                <w:sz w:val="22"/>
                <w:szCs w:val="22"/>
                <w:rtl/>
              </w:rPr>
              <w:t>העלאת</w:t>
            </w:r>
            <w:r w:rsidR="00DA6C02" w:rsidRPr="00DA6C02">
              <w:rPr>
                <w:rFonts w:eastAsia="Calibri" w:cs="David"/>
                <w:sz w:val="22"/>
                <w:szCs w:val="22"/>
                <w:rtl/>
              </w:rPr>
              <w:t xml:space="preserve"> </w:t>
            </w:r>
            <w:r w:rsidR="00DA6C02" w:rsidRPr="00DA6C02">
              <w:rPr>
                <w:rFonts w:eastAsia="Calibri" w:cs="David" w:hint="eastAsia"/>
                <w:sz w:val="22"/>
                <w:szCs w:val="22"/>
                <w:rtl/>
              </w:rPr>
              <w:t>והורדת</w:t>
            </w:r>
            <w:r w:rsidR="00DA6C02" w:rsidRPr="00DA6C02">
              <w:rPr>
                <w:rFonts w:eastAsia="Calibri" w:cs="David"/>
                <w:sz w:val="22"/>
                <w:szCs w:val="22"/>
                <w:rtl/>
              </w:rPr>
              <w:t xml:space="preserve"> </w:t>
            </w:r>
            <w:r w:rsidR="00DA6C02" w:rsidRPr="00DA6C02">
              <w:rPr>
                <w:rFonts w:eastAsia="Calibri" w:cs="David" w:hint="eastAsia"/>
                <w:sz w:val="22"/>
                <w:szCs w:val="22"/>
                <w:rtl/>
              </w:rPr>
              <w:t>משאבים</w:t>
            </w:r>
            <w:r w:rsidR="00DA6C02" w:rsidRPr="00DA6C02">
              <w:rPr>
                <w:rFonts w:eastAsia="Calibri" w:cs="David"/>
                <w:sz w:val="22"/>
                <w:szCs w:val="22"/>
                <w:rtl/>
              </w:rPr>
              <w:t xml:space="preserve"> </w:t>
            </w:r>
            <w:r w:rsidR="00DA6C02" w:rsidRPr="00DA6C02">
              <w:rPr>
                <w:rFonts w:eastAsia="Calibri" w:cs="David" w:hint="eastAsia"/>
                <w:sz w:val="22"/>
                <w:szCs w:val="22"/>
                <w:rtl/>
              </w:rPr>
              <w:t>בהתאם</w:t>
            </w:r>
            <w:r w:rsidR="00DA6C02" w:rsidRPr="00DA6C02">
              <w:rPr>
                <w:rFonts w:eastAsia="Calibri" w:cs="David"/>
                <w:sz w:val="22"/>
                <w:szCs w:val="22"/>
                <w:rtl/>
              </w:rPr>
              <w:t xml:space="preserve"> </w:t>
            </w:r>
            <w:r w:rsidR="00DA6C02" w:rsidRPr="00DA6C02">
              <w:rPr>
                <w:rFonts w:eastAsia="Calibri" w:cs="David" w:hint="eastAsia"/>
                <w:sz w:val="22"/>
                <w:szCs w:val="22"/>
                <w:rtl/>
              </w:rPr>
              <w:t>לדרישת</w:t>
            </w:r>
            <w:r w:rsidR="00DA6C02" w:rsidRPr="00DA6C02">
              <w:rPr>
                <w:rFonts w:eastAsia="Calibri" w:cs="David"/>
                <w:sz w:val="22"/>
                <w:szCs w:val="22"/>
                <w:rtl/>
              </w:rPr>
              <w:t xml:space="preserve"> </w:t>
            </w:r>
            <w:r w:rsidR="00DA6C02" w:rsidRPr="00DA6C02">
              <w:rPr>
                <w:rFonts w:eastAsia="Calibri" w:cs="David" w:hint="eastAsia"/>
                <w:sz w:val="22"/>
                <w:szCs w:val="22"/>
                <w:rtl/>
              </w:rPr>
              <w:t>האפליקציות</w:t>
            </w:r>
            <w:r w:rsidR="00DA6C02" w:rsidRPr="00DA6C02">
              <w:rPr>
                <w:rFonts w:eastAsia="Calibri" w:cs="David"/>
                <w:sz w:val="22"/>
                <w:szCs w:val="22"/>
                <w:rtl/>
              </w:rPr>
              <w:t xml:space="preserve"> ,</w:t>
            </w:r>
            <w:r w:rsidR="00DA6C02" w:rsidRPr="00DA6C02">
              <w:rPr>
                <w:rFonts w:eastAsia="Calibri" w:cs="David" w:hint="eastAsia"/>
                <w:sz w:val="22"/>
                <w:szCs w:val="22"/>
                <w:rtl/>
              </w:rPr>
              <w:t>מוצרים</w:t>
            </w:r>
            <w:r w:rsidR="00DA6C02" w:rsidRPr="00DA6C02">
              <w:rPr>
                <w:rFonts w:eastAsia="Calibri" w:cs="David"/>
                <w:sz w:val="22"/>
                <w:szCs w:val="22"/>
                <w:rtl/>
              </w:rPr>
              <w:t xml:space="preserve"> </w:t>
            </w:r>
            <w:r w:rsidR="00DA6C02" w:rsidRPr="00DA6C02">
              <w:rPr>
                <w:rFonts w:eastAsia="Calibri" w:cs="David" w:hint="eastAsia"/>
                <w:sz w:val="22"/>
                <w:szCs w:val="22"/>
                <w:rtl/>
              </w:rPr>
              <w:t>אלו</w:t>
            </w:r>
            <w:r w:rsidR="00DA6C02" w:rsidRPr="00DA6C02">
              <w:rPr>
                <w:rFonts w:eastAsia="Calibri" w:cs="David"/>
                <w:sz w:val="22"/>
                <w:szCs w:val="22"/>
                <w:rtl/>
              </w:rPr>
              <w:t xml:space="preserve"> </w:t>
            </w:r>
            <w:r w:rsidR="00DA6C02" w:rsidRPr="00DA6C02">
              <w:rPr>
                <w:rFonts w:eastAsia="Calibri" w:cs="David" w:hint="eastAsia"/>
                <w:sz w:val="22"/>
                <w:szCs w:val="22"/>
                <w:rtl/>
              </w:rPr>
              <w:t>מהווים</w:t>
            </w:r>
            <w:r w:rsidR="00DA6C02" w:rsidRPr="00DA6C02">
              <w:rPr>
                <w:rFonts w:eastAsia="Calibri" w:cs="David"/>
                <w:sz w:val="22"/>
                <w:szCs w:val="22"/>
                <w:rtl/>
              </w:rPr>
              <w:t xml:space="preserve"> </w:t>
            </w:r>
            <w:r w:rsidR="00DA6C02" w:rsidRPr="00DA6C02">
              <w:rPr>
                <w:rFonts w:eastAsia="Calibri" w:cs="David" w:hint="eastAsia"/>
                <w:sz w:val="22"/>
                <w:szCs w:val="22"/>
                <w:rtl/>
              </w:rPr>
              <w:t>תשתית</w:t>
            </w:r>
            <w:r w:rsidR="00DA6C02" w:rsidRPr="00DA6C02">
              <w:rPr>
                <w:rFonts w:eastAsia="Calibri" w:cs="David"/>
                <w:sz w:val="22"/>
                <w:szCs w:val="22"/>
                <w:rtl/>
              </w:rPr>
              <w:t xml:space="preserve"> </w:t>
            </w:r>
            <w:r w:rsidR="00DA6C02" w:rsidRPr="00DA6C02">
              <w:rPr>
                <w:rFonts w:eastAsia="Calibri" w:cs="David" w:hint="eastAsia"/>
                <w:sz w:val="22"/>
                <w:szCs w:val="22"/>
                <w:rtl/>
              </w:rPr>
              <w:t>מרכזית</w:t>
            </w:r>
            <w:r w:rsidR="00DA6C02" w:rsidRPr="00DA6C02">
              <w:rPr>
                <w:rFonts w:eastAsia="Calibri" w:cs="David"/>
                <w:sz w:val="22"/>
                <w:szCs w:val="22"/>
                <w:rtl/>
              </w:rPr>
              <w:t xml:space="preserve"> </w:t>
            </w:r>
            <w:r w:rsidR="00DA6C02" w:rsidRPr="00DA6C02">
              <w:rPr>
                <w:rFonts w:eastAsia="Calibri" w:cs="David" w:hint="eastAsia"/>
                <w:sz w:val="22"/>
                <w:szCs w:val="22"/>
                <w:rtl/>
              </w:rPr>
              <w:t>לפעילות</w:t>
            </w:r>
            <w:r w:rsidR="00DA6C02" w:rsidRPr="00DA6C02">
              <w:rPr>
                <w:rFonts w:eastAsia="Calibri" w:cs="David"/>
                <w:sz w:val="22"/>
                <w:szCs w:val="22"/>
                <w:rtl/>
              </w:rPr>
              <w:t xml:space="preserve"> </w:t>
            </w:r>
            <w:r w:rsidR="00DA6C02" w:rsidRPr="00DA6C02">
              <w:rPr>
                <w:rFonts w:eastAsia="Calibri" w:cs="David" w:hint="eastAsia"/>
                <w:sz w:val="22"/>
                <w:szCs w:val="22"/>
                <w:rtl/>
              </w:rPr>
              <w:t>הפיתוח</w:t>
            </w:r>
            <w:r w:rsidR="00DA6C02" w:rsidRPr="00DA6C02">
              <w:rPr>
                <w:rFonts w:eastAsia="Calibri" w:cs="David"/>
                <w:sz w:val="22"/>
                <w:szCs w:val="22"/>
                <w:rtl/>
              </w:rPr>
              <w:t xml:space="preserve"> / </w:t>
            </w:r>
            <w:r w:rsidR="00DA6C02" w:rsidRPr="00DA6C02">
              <w:rPr>
                <w:rFonts w:eastAsia="Calibri" w:cs="David" w:hint="eastAsia"/>
                <w:sz w:val="22"/>
                <w:szCs w:val="22"/>
                <w:rtl/>
              </w:rPr>
              <w:t>ייצור</w:t>
            </w:r>
            <w:r w:rsidR="00DA6C02" w:rsidRPr="00DA6C02">
              <w:rPr>
                <w:rFonts w:eastAsia="Calibri" w:cs="David"/>
                <w:sz w:val="22"/>
                <w:szCs w:val="22"/>
                <w:rtl/>
              </w:rPr>
              <w:t xml:space="preserve"> </w:t>
            </w:r>
            <w:r w:rsidR="00DA6C02" w:rsidRPr="00DA6C02">
              <w:rPr>
                <w:rFonts w:eastAsia="Calibri" w:cs="David" w:hint="eastAsia"/>
                <w:sz w:val="22"/>
                <w:szCs w:val="22"/>
                <w:rtl/>
              </w:rPr>
              <w:t>של</w:t>
            </w:r>
            <w:r w:rsidR="00DA6C02" w:rsidRPr="00DA6C02">
              <w:rPr>
                <w:rFonts w:eastAsia="Calibri" w:cs="David"/>
                <w:sz w:val="22"/>
                <w:szCs w:val="22"/>
                <w:rtl/>
              </w:rPr>
              <w:t xml:space="preserve"> </w:t>
            </w:r>
            <w:r w:rsidR="00DA6C02" w:rsidRPr="00DA6C02">
              <w:rPr>
                <w:rFonts w:eastAsia="Calibri" w:cs="David" w:hint="eastAsia"/>
                <w:sz w:val="22"/>
                <w:szCs w:val="22"/>
                <w:rtl/>
              </w:rPr>
              <w:t>המשרד</w:t>
            </w:r>
            <w:r w:rsidR="00DA6C02" w:rsidRPr="00DA6C02">
              <w:rPr>
                <w:rFonts w:eastAsia="Calibri" w:cs="David"/>
                <w:sz w:val="22"/>
                <w:szCs w:val="22"/>
                <w:rtl/>
              </w:rPr>
              <w:t xml:space="preserve"> ,</w:t>
            </w:r>
            <w:r w:rsidR="00DA6C02" w:rsidRPr="00DA6C02">
              <w:rPr>
                <w:rFonts w:eastAsia="Calibri" w:cs="David" w:hint="eastAsia"/>
                <w:sz w:val="22"/>
                <w:szCs w:val="22"/>
                <w:rtl/>
              </w:rPr>
              <w:t>המערכות</w:t>
            </w:r>
            <w:r w:rsidR="00DA6C02" w:rsidRPr="00DA6C02">
              <w:rPr>
                <w:rFonts w:eastAsia="Calibri" w:cs="David"/>
                <w:sz w:val="22"/>
                <w:szCs w:val="22"/>
                <w:rtl/>
              </w:rPr>
              <w:t xml:space="preserve"> </w:t>
            </w:r>
            <w:r w:rsidR="00DA6C02" w:rsidRPr="00DA6C02">
              <w:rPr>
                <w:rFonts w:eastAsia="Calibri" w:cs="David" w:hint="eastAsia"/>
                <w:sz w:val="22"/>
                <w:szCs w:val="22"/>
                <w:rtl/>
              </w:rPr>
              <w:t>עובדות</w:t>
            </w:r>
            <w:r w:rsidR="00DA6C02" w:rsidRPr="00DA6C02">
              <w:rPr>
                <w:rFonts w:eastAsia="Calibri" w:cs="David"/>
                <w:sz w:val="22"/>
                <w:szCs w:val="22"/>
                <w:rtl/>
              </w:rPr>
              <w:t xml:space="preserve"> </w:t>
            </w:r>
            <w:r w:rsidR="00DA6C02" w:rsidRPr="00DA6C02">
              <w:rPr>
                <w:rFonts w:eastAsia="Calibri" w:cs="David" w:hint="eastAsia"/>
                <w:sz w:val="22"/>
                <w:szCs w:val="22"/>
                <w:rtl/>
              </w:rPr>
              <w:t>בצורת</w:t>
            </w:r>
            <w:r w:rsidR="00DA6C02" w:rsidRPr="00DA6C02">
              <w:rPr>
                <w:rFonts w:eastAsia="Calibri" w:cs="David"/>
                <w:sz w:val="22"/>
                <w:szCs w:val="22"/>
                <w:rtl/>
              </w:rPr>
              <w:t xml:space="preserve">   </w:t>
            </w:r>
            <w:r w:rsidR="00DA6C02" w:rsidRPr="00DA6C02">
              <w:rPr>
                <w:rFonts w:eastAsia="Calibri" w:cs="David"/>
                <w:sz w:val="22"/>
                <w:szCs w:val="22"/>
              </w:rPr>
              <w:t>high Availability</w:t>
            </w:r>
            <w:r w:rsidR="00DA6C02" w:rsidRPr="00DA6C02">
              <w:rPr>
                <w:rFonts w:eastAsia="Calibri" w:cs="David"/>
                <w:sz w:val="22"/>
                <w:szCs w:val="22"/>
                <w:rtl/>
              </w:rPr>
              <w:t xml:space="preserve">  , </w:t>
            </w:r>
            <w:r w:rsidR="00DA6C02" w:rsidRPr="00DA6C02">
              <w:rPr>
                <w:rFonts w:eastAsia="Calibri" w:cs="David" w:hint="eastAsia"/>
                <w:sz w:val="22"/>
                <w:szCs w:val="22"/>
                <w:rtl/>
              </w:rPr>
              <w:t>ברגע</w:t>
            </w:r>
            <w:r w:rsidR="00DA6C02" w:rsidRPr="00DA6C02">
              <w:rPr>
                <w:rFonts w:eastAsia="Calibri" w:cs="David"/>
                <w:sz w:val="22"/>
                <w:szCs w:val="22"/>
                <w:rtl/>
              </w:rPr>
              <w:t xml:space="preserve"> </w:t>
            </w:r>
            <w:r w:rsidR="00DA6C02" w:rsidRPr="00DA6C02">
              <w:rPr>
                <w:rFonts w:eastAsia="Calibri" w:cs="David" w:hint="eastAsia"/>
                <w:sz w:val="22"/>
                <w:szCs w:val="22"/>
                <w:rtl/>
              </w:rPr>
              <w:t>שיש</w:t>
            </w:r>
            <w:r w:rsidR="00DA6C02" w:rsidRPr="00DA6C02">
              <w:rPr>
                <w:rFonts w:eastAsia="Calibri" w:cs="David"/>
                <w:sz w:val="22"/>
                <w:szCs w:val="22"/>
                <w:rtl/>
              </w:rPr>
              <w:t xml:space="preserve"> </w:t>
            </w:r>
            <w:r w:rsidR="00DA6C02" w:rsidRPr="00DA6C02">
              <w:rPr>
                <w:rFonts w:eastAsia="Calibri" w:cs="David" w:hint="eastAsia"/>
                <w:sz w:val="22"/>
                <w:szCs w:val="22"/>
                <w:rtl/>
              </w:rPr>
              <w:t>כשל</w:t>
            </w:r>
            <w:r w:rsidR="00DA6C02" w:rsidRPr="00DA6C02">
              <w:rPr>
                <w:rFonts w:eastAsia="Calibri" w:cs="David"/>
                <w:sz w:val="22"/>
                <w:szCs w:val="22"/>
                <w:rtl/>
              </w:rPr>
              <w:t xml:space="preserve"> </w:t>
            </w:r>
            <w:r w:rsidR="00DA6C02" w:rsidRPr="00DA6C02">
              <w:rPr>
                <w:rFonts w:eastAsia="Calibri" w:cs="David" w:hint="eastAsia"/>
                <w:sz w:val="22"/>
                <w:szCs w:val="22"/>
                <w:rtl/>
              </w:rPr>
              <w:t>חומרתי</w:t>
            </w:r>
            <w:r w:rsidR="00DA6C02" w:rsidRPr="00DA6C02">
              <w:rPr>
                <w:rFonts w:eastAsia="Calibri" w:cs="David"/>
                <w:sz w:val="22"/>
                <w:szCs w:val="22"/>
                <w:rtl/>
              </w:rPr>
              <w:t xml:space="preserve"> </w:t>
            </w:r>
            <w:r w:rsidR="00DA6C02" w:rsidRPr="00DA6C02">
              <w:rPr>
                <w:rFonts w:eastAsia="Calibri" w:cs="David" w:hint="eastAsia"/>
                <w:sz w:val="22"/>
                <w:szCs w:val="22"/>
                <w:rtl/>
              </w:rPr>
              <w:t>במכונה</w:t>
            </w:r>
            <w:r w:rsidR="00DA6C02" w:rsidRPr="00DA6C02">
              <w:rPr>
                <w:rFonts w:eastAsia="Calibri" w:cs="David"/>
                <w:sz w:val="22"/>
                <w:szCs w:val="22"/>
                <w:rtl/>
              </w:rPr>
              <w:t xml:space="preserve"> </w:t>
            </w:r>
            <w:r w:rsidR="00DA6C02" w:rsidRPr="00DA6C02">
              <w:rPr>
                <w:rFonts w:eastAsia="Calibri" w:cs="David" w:hint="eastAsia"/>
                <w:sz w:val="22"/>
                <w:szCs w:val="22"/>
                <w:rtl/>
              </w:rPr>
              <w:t>פיסית</w:t>
            </w:r>
            <w:r w:rsidR="00DA6C02" w:rsidRPr="00DA6C02">
              <w:rPr>
                <w:rFonts w:eastAsia="Calibri" w:cs="David"/>
                <w:sz w:val="22"/>
                <w:szCs w:val="22"/>
                <w:rtl/>
              </w:rPr>
              <w:t xml:space="preserve"> </w:t>
            </w:r>
            <w:r w:rsidR="00DA6C02" w:rsidRPr="00DA6C02">
              <w:rPr>
                <w:rFonts w:eastAsia="Calibri" w:cs="David" w:hint="eastAsia"/>
                <w:sz w:val="22"/>
                <w:szCs w:val="22"/>
                <w:rtl/>
              </w:rPr>
              <w:t>המערכות</w:t>
            </w:r>
            <w:r w:rsidR="00DA6C02" w:rsidRPr="00DA6C02">
              <w:rPr>
                <w:rFonts w:eastAsia="Calibri" w:cs="David"/>
                <w:sz w:val="22"/>
                <w:szCs w:val="22"/>
                <w:rtl/>
              </w:rPr>
              <w:t xml:space="preserve"> </w:t>
            </w:r>
            <w:r w:rsidR="00DA6C02" w:rsidRPr="00DA6C02">
              <w:rPr>
                <w:rFonts w:eastAsia="Calibri" w:cs="David" w:hint="eastAsia"/>
                <w:sz w:val="22"/>
                <w:szCs w:val="22"/>
                <w:rtl/>
              </w:rPr>
              <w:t>הפעלה</w:t>
            </w:r>
            <w:r w:rsidR="00DA6C02" w:rsidRPr="00DA6C02">
              <w:rPr>
                <w:rFonts w:eastAsia="Calibri" w:cs="David"/>
                <w:sz w:val="22"/>
                <w:szCs w:val="22"/>
                <w:rtl/>
              </w:rPr>
              <w:t xml:space="preserve"> </w:t>
            </w:r>
            <w:proofErr w:type="spellStart"/>
            <w:r w:rsidR="00DA6C02" w:rsidRPr="00DA6C02">
              <w:rPr>
                <w:rFonts w:eastAsia="Calibri" w:cs="David" w:hint="eastAsia"/>
                <w:sz w:val="22"/>
                <w:szCs w:val="22"/>
                <w:rtl/>
              </w:rPr>
              <w:t>הוירטואליות</w:t>
            </w:r>
            <w:proofErr w:type="spellEnd"/>
            <w:r w:rsidR="00DA6C02" w:rsidRPr="00DA6C02">
              <w:rPr>
                <w:rFonts w:eastAsia="Calibri" w:cs="David"/>
                <w:sz w:val="22"/>
                <w:szCs w:val="22"/>
                <w:rtl/>
              </w:rPr>
              <w:t xml:space="preserve"> </w:t>
            </w:r>
            <w:r w:rsidR="00DA6C02" w:rsidRPr="00DA6C02">
              <w:rPr>
                <w:rFonts w:eastAsia="Calibri" w:cs="David" w:hint="eastAsia"/>
                <w:sz w:val="22"/>
                <w:szCs w:val="22"/>
                <w:rtl/>
              </w:rPr>
              <w:t>עוברות</w:t>
            </w:r>
            <w:r w:rsidR="00DA6C02" w:rsidRPr="00DA6C02">
              <w:rPr>
                <w:rFonts w:eastAsia="Calibri" w:cs="David"/>
                <w:sz w:val="22"/>
                <w:szCs w:val="22"/>
                <w:rtl/>
              </w:rPr>
              <w:t xml:space="preserve"> </w:t>
            </w:r>
            <w:r w:rsidR="00DA6C02" w:rsidRPr="00DA6C02">
              <w:rPr>
                <w:rFonts w:eastAsia="Calibri" w:cs="David" w:hint="eastAsia"/>
                <w:sz w:val="22"/>
                <w:szCs w:val="22"/>
                <w:rtl/>
              </w:rPr>
              <w:t>למכונה</w:t>
            </w:r>
            <w:r w:rsidR="00DA6C02" w:rsidRPr="00DA6C02">
              <w:rPr>
                <w:rFonts w:eastAsia="Calibri" w:cs="David"/>
                <w:sz w:val="22"/>
                <w:szCs w:val="22"/>
                <w:rtl/>
              </w:rPr>
              <w:t xml:space="preserve"> </w:t>
            </w:r>
            <w:r w:rsidR="00DA6C02" w:rsidRPr="00DA6C02">
              <w:rPr>
                <w:rFonts w:eastAsia="Calibri" w:cs="David" w:hint="eastAsia"/>
                <w:sz w:val="22"/>
                <w:szCs w:val="22"/>
                <w:rtl/>
              </w:rPr>
              <w:t>פיסית</w:t>
            </w:r>
            <w:r w:rsidR="00DA6C02" w:rsidRPr="00DA6C02">
              <w:rPr>
                <w:rFonts w:eastAsia="Calibri" w:cs="David"/>
                <w:sz w:val="22"/>
                <w:szCs w:val="22"/>
                <w:rtl/>
              </w:rPr>
              <w:t xml:space="preserve"> </w:t>
            </w:r>
            <w:r w:rsidR="00DA6C02" w:rsidRPr="00DA6C02">
              <w:rPr>
                <w:rFonts w:eastAsia="Calibri" w:cs="David" w:hint="eastAsia"/>
                <w:sz w:val="22"/>
                <w:szCs w:val="22"/>
                <w:rtl/>
              </w:rPr>
              <w:t>אחרת</w:t>
            </w:r>
            <w:r w:rsidR="00DA6C02" w:rsidRPr="00DA6C02">
              <w:rPr>
                <w:rFonts w:eastAsia="Calibri" w:cs="David"/>
                <w:sz w:val="22"/>
                <w:szCs w:val="22"/>
                <w:rtl/>
              </w:rPr>
              <w:t xml:space="preserve"> , </w:t>
            </w:r>
            <w:r w:rsidR="00DA6C02" w:rsidRPr="00DA6C02">
              <w:rPr>
                <w:rFonts w:eastAsia="Calibri" w:cs="David"/>
                <w:sz w:val="22"/>
                <w:szCs w:val="22"/>
              </w:rPr>
              <w:t>DRS</w:t>
            </w:r>
            <w:r w:rsidR="00DA6C02" w:rsidRPr="00DA6C02">
              <w:rPr>
                <w:rFonts w:eastAsia="Calibri" w:cs="David"/>
                <w:sz w:val="22"/>
                <w:szCs w:val="22"/>
                <w:rtl/>
              </w:rPr>
              <w:t xml:space="preserve"> , </w:t>
            </w:r>
            <w:r w:rsidR="00DA6C02" w:rsidRPr="00DA6C02">
              <w:rPr>
                <w:rFonts w:eastAsia="Calibri" w:cs="David" w:hint="eastAsia"/>
                <w:sz w:val="22"/>
                <w:szCs w:val="22"/>
                <w:rtl/>
              </w:rPr>
              <w:t>מנגנון</w:t>
            </w:r>
            <w:r w:rsidR="00DA6C02" w:rsidRPr="00DA6C02">
              <w:rPr>
                <w:rFonts w:eastAsia="Calibri" w:cs="David"/>
                <w:sz w:val="22"/>
                <w:szCs w:val="22"/>
                <w:rtl/>
              </w:rPr>
              <w:t xml:space="preserve"> </w:t>
            </w:r>
            <w:r w:rsidR="00DA6C02" w:rsidRPr="00DA6C02">
              <w:rPr>
                <w:rFonts w:eastAsia="Calibri" w:cs="David" w:hint="eastAsia"/>
                <w:sz w:val="22"/>
                <w:szCs w:val="22"/>
                <w:rtl/>
              </w:rPr>
              <w:t>אוטומטי</w:t>
            </w:r>
            <w:r w:rsidR="00DA6C02" w:rsidRPr="00DA6C02">
              <w:rPr>
                <w:rFonts w:eastAsia="Calibri" w:cs="David"/>
                <w:sz w:val="22"/>
                <w:szCs w:val="22"/>
                <w:rtl/>
              </w:rPr>
              <w:t xml:space="preserve"> </w:t>
            </w:r>
            <w:r w:rsidR="00DA6C02" w:rsidRPr="00DA6C02">
              <w:rPr>
                <w:rFonts w:eastAsia="Calibri" w:cs="David" w:hint="eastAsia"/>
                <w:sz w:val="22"/>
                <w:szCs w:val="22"/>
                <w:rtl/>
              </w:rPr>
              <w:t>להעברת</w:t>
            </w:r>
            <w:r w:rsidR="00DA6C02" w:rsidRPr="00DA6C02">
              <w:rPr>
                <w:rFonts w:eastAsia="Calibri" w:cs="David"/>
                <w:sz w:val="22"/>
                <w:szCs w:val="22"/>
                <w:rtl/>
              </w:rPr>
              <w:t xml:space="preserve"> </w:t>
            </w:r>
            <w:r w:rsidR="00DA6C02" w:rsidRPr="00DA6C02">
              <w:rPr>
                <w:rFonts w:eastAsia="Calibri" w:cs="David" w:hint="eastAsia"/>
                <w:sz w:val="22"/>
                <w:szCs w:val="22"/>
                <w:rtl/>
              </w:rPr>
              <w:t>מכונות</w:t>
            </w:r>
            <w:r w:rsidR="00DA6C02" w:rsidRPr="00DA6C02">
              <w:rPr>
                <w:rFonts w:eastAsia="Calibri" w:cs="David"/>
                <w:sz w:val="22"/>
                <w:szCs w:val="22"/>
                <w:rtl/>
              </w:rPr>
              <w:t xml:space="preserve"> </w:t>
            </w:r>
            <w:r w:rsidR="00DA6C02" w:rsidRPr="00DA6C02">
              <w:rPr>
                <w:rFonts w:eastAsia="Calibri" w:cs="David" w:hint="eastAsia"/>
                <w:sz w:val="22"/>
                <w:szCs w:val="22"/>
                <w:rtl/>
              </w:rPr>
              <w:t>וירטואליות</w:t>
            </w:r>
            <w:r w:rsidR="00DA6C02" w:rsidRPr="00DA6C02">
              <w:rPr>
                <w:rFonts w:eastAsia="Calibri" w:cs="David"/>
                <w:sz w:val="22"/>
                <w:szCs w:val="22"/>
                <w:rtl/>
              </w:rPr>
              <w:t xml:space="preserve"> </w:t>
            </w:r>
            <w:r w:rsidR="00DA6C02" w:rsidRPr="00DA6C02">
              <w:rPr>
                <w:rFonts w:eastAsia="Calibri" w:cs="David" w:hint="eastAsia"/>
                <w:sz w:val="22"/>
                <w:szCs w:val="22"/>
                <w:rtl/>
              </w:rPr>
              <w:t>במקרים</w:t>
            </w:r>
            <w:r w:rsidR="00DA6C02" w:rsidRPr="00DA6C02">
              <w:rPr>
                <w:rFonts w:eastAsia="Calibri" w:cs="David"/>
                <w:sz w:val="22"/>
                <w:szCs w:val="22"/>
                <w:rtl/>
              </w:rPr>
              <w:t xml:space="preserve"> </w:t>
            </w:r>
            <w:r w:rsidR="00DA6C02" w:rsidRPr="00DA6C02">
              <w:rPr>
                <w:rFonts w:eastAsia="Calibri" w:cs="David" w:hint="eastAsia"/>
                <w:sz w:val="22"/>
                <w:szCs w:val="22"/>
                <w:rtl/>
              </w:rPr>
              <w:t>של</w:t>
            </w:r>
            <w:r w:rsidR="00DA6C02" w:rsidRPr="00DA6C02">
              <w:rPr>
                <w:rFonts w:eastAsia="Calibri" w:cs="David"/>
                <w:sz w:val="22"/>
                <w:szCs w:val="22"/>
                <w:rtl/>
              </w:rPr>
              <w:t xml:space="preserve"> </w:t>
            </w:r>
            <w:r w:rsidR="00DA6C02" w:rsidRPr="00DA6C02">
              <w:rPr>
                <w:rFonts w:eastAsia="Calibri" w:cs="David" w:hint="eastAsia"/>
                <w:sz w:val="22"/>
                <w:szCs w:val="22"/>
                <w:rtl/>
              </w:rPr>
              <w:t>עומסים</w:t>
            </w:r>
            <w:r w:rsidR="00DA6C02" w:rsidRPr="00DA6C02">
              <w:rPr>
                <w:rFonts w:eastAsia="Calibri" w:cs="David"/>
                <w:sz w:val="22"/>
                <w:szCs w:val="22"/>
                <w:rtl/>
              </w:rPr>
              <w:t xml:space="preserve"> </w:t>
            </w:r>
            <w:r w:rsidR="00DA6C02" w:rsidRPr="00DA6C02">
              <w:rPr>
                <w:rFonts w:eastAsia="Calibri" w:cs="David" w:hint="eastAsia"/>
                <w:sz w:val="22"/>
                <w:szCs w:val="22"/>
                <w:rtl/>
              </w:rPr>
              <w:t>המערכת</w:t>
            </w:r>
            <w:r w:rsidR="00DA6C02" w:rsidRPr="00DA6C02">
              <w:rPr>
                <w:rFonts w:eastAsia="Calibri" w:cs="David"/>
                <w:sz w:val="22"/>
                <w:szCs w:val="22"/>
                <w:rtl/>
              </w:rPr>
              <w:t xml:space="preserve"> </w:t>
            </w:r>
            <w:r w:rsidR="00DA6C02" w:rsidRPr="00DA6C02">
              <w:rPr>
                <w:rFonts w:eastAsia="Calibri" w:cs="David" w:hint="eastAsia"/>
                <w:sz w:val="22"/>
                <w:szCs w:val="22"/>
                <w:rtl/>
              </w:rPr>
              <w:t>מבצעת</w:t>
            </w:r>
            <w:r w:rsidR="00DA6C02" w:rsidRPr="00DA6C02">
              <w:rPr>
                <w:rFonts w:eastAsia="Calibri" w:cs="David"/>
                <w:sz w:val="22"/>
                <w:szCs w:val="22"/>
                <w:rtl/>
              </w:rPr>
              <w:t xml:space="preserve"> </w:t>
            </w:r>
            <w:r w:rsidR="00DA6C02" w:rsidRPr="00DA6C02">
              <w:rPr>
                <w:rFonts w:eastAsia="Calibri" w:cs="David" w:hint="eastAsia"/>
                <w:sz w:val="22"/>
                <w:szCs w:val="22"/>
                <w:rtl/>
              </w:rPr>
              <w:t>בעצמה</w:t>
            </w:r>
            <w:r w:rsidR="00DA6C02" w:rsidRPr="00DA6C02">
              <w:rPr>
                <w:rFonts w:eastAsia="Calibri" w:cs="David"/>
                <w:sz w:val="22"/>
                <w:szCs w:val="22"/>
                <w:rtl/>
              </w:rPr>
              <w:t xml:space="preserve"> </w:t>
            </w:r>
            <w:r w:rsidR="00DA6C02" w:rsidRPr="00DA6C02">
              <w:rPr>
                <w:rFonts w:eastAsia="Calibri" w:cs="David" w:hint="eastAsia"/>
                <w:sz w:val="22"/>
                <w:szCs w:val="22"/>
                <w:rtl/>
              </w:rPr>
              <w:t>את</w:t>
            </w:r>
            <w:r w:rsidR="00DA6C02" w:rsidRPr="00DA6C02">
              <w:rPr>
                <w:rFonts w:eastAsia="Calibri" w:cs="David"/>
                <w:sz w:val="22"/>
                <w:szCs w:val="22"/>
                <w:rtl/>
              </w:rPr>
              <w:t xml:space="preserve"> </w:t>
            </w:r>
            <w:proofErr w:type="spellStart"/>
            <w:r w:rsidR="00DA6C02" w:rsidRPr="00DA6C02">
              <w:rPr>
                <w:rFonts w:eastAsia="Calibri" w:cs="David" w:hint="eastAsia"/>
                <w:sz w:val="22"/>
                <w:szCs w:val="22"/>
                <w:rtl/>
              </w:rPr>
              <w:t>ההעברת</w:t>
            </w:r>
            <w:proofErr w:type="spellEnd"/>
            <w:r w:rsidR="00DA6C02" w:rsidRPr="00DA6C02">
              <w:rPr>
                <w:rFonts w:eastAsia="Calibri" w:cs="David"/>
                <w:sz w:val="22"/>
                <w:szCs w:val="22"/>
                <w:rtl/>
              </w:rPr>
              <w:t xml:space="preserve"> </w:t>
            </w:r>
            <w:r w:rsidR="00DA6C02" w:rsidRPr="00DA6C02">
              <w:rPr>
                <w:rFonts w:eastAsia="Calibri" w:cs="David" w:hint="eastAsia"/>
                <w:sz w:val="22"/>
                <w:szCs w:val="22"/>
                <w:rtl/>
              </w:rPr>
              <w:t>המכונות</w:t>
            </w:r>
            <w:r w:rsidR="00DA6C02" w:rsidRPr="00DA6C02">
              <w:rPr>
                <w:rFonts w:eastAsia="Calibri" w:cs="David"/>
                <w:sz w:val="22"/>
                <w:szCs w:val="22"/>
                <w:rtl/>
              </w:rPr>
              <w:t xml:space="preserve"> </w:t>
            </w:r>
            <w:r w:rsidR="00DA6C02" w:rsidRPr="00DA6C02">
              <w:rPr>
                <w:rFonts w:eastAsia="Calibri" w:cs="David" w:hint="eastAsia"/>
                <w:sz w:val="22"/>
                <w:szCs w:val="22"/>
                <w:rtl/>
              </w:rPr>
              <w:t>כדי</w:t>
            </w:r>
            <w:r w:rsidR="00DA6C02" w:rsidRPr="00DA6C02">
              <w:rPr>
                <w:rFonts w:eastAsia="Calibri" w:cs="David"/>
                <w:sz w:val="22"/>
                <w:szCs w:val="22"/>
                <w:rtl/>
              </w:rPr>
              <w:t xml:space="preserve"> </w:t>
            </w:r>
            <w:r w:rsidR="00DA6C02" w:rsidRPr="00DA6C02">
              <w:rPr>
                <w:rFonts w:eastAsia="Calibri" w:cs="David" w:hint="eastAsia"/>
                <w:sz w:val="22"/>
                <w:szCs w:val="22"/>
                <w:rtl/>
              </w:rPr>
              <w:t>לשפר</w:t>
            </w:r>
            <w:r w:rsidR="00DA6C02" w:rsidRPr="00DA6C02">
              <w:rPr>
                <w:rFonts w:eastAsia="Calibri" w:cs="David"/>
                <w:sz w:val="22"/>
                <w:szCs w:val="22"/>
                <w:rtl/>
              </w:rPr>
              <w:t xml:space="preserve"> </w:t>
            </w:r>
            <w:r w:rsidR="00DA6C02" w:rsidRPr="00DA6C02">
              <w:rPr>
                <w:rFonts w:eastAsia="Calibri" w:cs="David" w:hint="eastAsia"/>
                <w:sz w:val="22"/>
                <w:szCs w:val="22"/>
                <w:rtl/>
              </w:rPr>
              <w:t>ביצועים</w:t>
            </w:r>
            <w:r w:rsidR="00DA6C02" w:rsidRPr="00DA6C02">
              <w:rPr>
                <w:rFonts w:eastAsia="Calibri" w:cs="David"/>
                <w:sz w:val="22"/>
                <w:szCs w:val="22"/>
                <w:rtl/>
              </w:rPr>
              <w:t xml:space="preserve"> </w:t>
            </w:r>
            <w:r w:rsidR="00DA6C02" w:rsidRPr="00DA6C02">
              <w:rPr>
                <w:rFonts w:eastAsia="Calibri" w:cs="David" w:hint="eastAsia"/>
                <w:sz w:val="22"/>
                <w:szCs w:val="22"/>
                <w:rtl/>
              </w:rPr>
              <w:t>של</w:t>
            </w:r>
            <w:r w:rsidR="00DA6C02" w:rsidRPr="00DA6C02">
              <w:rPr>
                <w:rFonts w:eastAsia="Calibri" w:cs="David"/>
                <w:sz w:val="22"/>
                <w:szCs w:val="22"/>
                <w:rtl/>
              </w:rPr>
              <w:t xml:space="preserve"> </w:t>
            </w:r>
            <w:r w:rsidR="00DA6C02" w:rsidRPr="00DA6C02">
              <w:rPr>
                <w:rFonts w:eastAsia="Calibri" w:cs="David"/>
                <w:sz w:val="22"/>
                <w:szCs w:val="22"/>
              </w:rPr>
              <w:t>HOST</w:t>
            </w:r>
            <w:r w:rsidR="00DA6C02" w:rsidRPr="00DA6C02">
              <w:rPr>
                <w:rFonts w:eastAsia="Calibri" w:cs="David"/>
                <w:sz w:val="22"/>
                <w:szCs w:val="22"/>
                <w:rtl/>
              </w:rPr>
              <w:t xml:space="preserve"> </w:t>
            </w:r>
            <w:r w:rsidR="00DA6C02" w:rsidRPr="00DA6C02">
              <w:rPr>
                <w:rFonts w:eastAsia="Calibri" w:cs="David" w:hint="eastAsia"/>
                <w:sz w:val="22"/>
                <w:szCs w:val="22"/>
                <w:rtl/>
              </w:rPr>
              <w:t>כזה</w:t>
            </w:r>
            <w:r w:rsidR="00DA6C02" w:rsidRPr="00DA6C02">
              <w:rPr>
                <w:rFonts w:eastAsia="Calibri" w:cs="David"/>
                <w:sz w:val="22"/>
                <w:szCs w:val="22"/>
                <w:rtl/>
              </w:rPr>
              <w:t xml:space="preserve"> </w:t>
            </w:r>
            <w:r w:rsidR="00DA6C02" w:rsidRPr="00DA6C02">
              <w:rPr>
                <w:rFonts w:eastAsia="Calibri" w:cs="David" w:hint="eastAsia"/>
                <w:sz w:val="22"/>
                <w:szCs w:val="22"/>
                <w:rtl/>
              </w:rPr>
              <w:t>או</w:t>
            </w:r>
            <w:r w:rsidR="00DA6C02" w:rsidRPr="00DA6C02">
              <w:rPr>
                <w:rFonts w:eastAsia="Calibri" w:cs="David"/>
                <w:sz w:val="22"/>
                <w:szCs w:val="22"/>
                <w:rtl/>
              </w:rPr>
              <w:t xml:space="preserve"> </w:t>
            </w:r>
            <w:r w:rsidR="00DA6C02" w:rsidRPr="00DA6C02">
              <w:rPr>
                <w:rFonts w:eastAsia="Calibri" w:cs="David" w:hint="eastAsia"/>
                <w:sz w:val="22"/>
                <w:szCs w:val="22"/>
                <w:rtl/>
              </w:rPr>
              <w:t>אחר</w:t>
            </w:r>
            <w:r w:rsidR="00DA6C02" w:rsidRPr="00DA6C02">
              <w:rPr>
                <w:rFonts w:eastAsia="Calibri" w:cs="David"/>
                <w:sz w:val="22"/>
                <w:szCs w:val="22"/>
                <w:rtl/>
              </w:rPr>
              <w:t>.</w:t>
            </w:r>
            <w:r w:rsidR="00DA6C02" w:rsidRPr="00DA6C02">
              <w:rPr>
                <w:rFonts w:eastAsia="Calibri" w:cs="David" w:hint="cs"/>
                <w:sz w:val="22"/>
                <w:szCs w:val="22"/>
                <w:rtl/>
              </w:rPr>
              <w:t xml:space="preserve"> </w:t>
            </w:r>
          </w:p>
          <w:p w14:paraId="03A0098C" w14:textId="228F5607" w:rsidR="00E475BD" w:rsidRPr="00E475BD" w:rsidRDefault="00E475BD" w:rsidP="00E475BD">
            <w:pPr>
              <w:spacing w:line="360" w:lineRule="auto"/>
              <w:jc w:val="both"/>
              <w:rPr>
                <w:rFonts w:eastAsia="Calibri" w:cs="David"/>
                <w:sz w:val="22"/>
                <w:szCs w:val="22"/>
                <w:rtl/>
              </w:rPr>
            </w:pPr>
            <w:r w:rsidRPr="00E475BD">
              <w:rPr>
                <w:rFonts w:eastAsia="Calibri" w:cs="David"/>
                <w:sz w:val="22"/>
                <w:szCs w:val="22"/>
                <w:rtl/>
              </w:rPr>
              <w:t xml:space="preserve">, </w:t>
            </w:r>
            <w:r w:rsidRPr="00E475BD">
              <w:rPr>
                <w:rFonts w:eastAsia="Calibri" w:cs="David"/>
                <w:sz w:val="22"/>
                <w:szCs w:val="22"/>
              </w:rPr>
              <w:t>Disaster Recovery</w:t>
            </w:r>
            <w:r w:rsidRPr="00E475BD">
              <w:rPr>
                <w:rFonts w:eastAsia="Calibri" w:cs="David"/>
                <w:sz w:val="22"/>
                <w:szCs w:val="22"/>
                <w:rtl/>
              </w:rPr>
              <w:t xml:space="preserve"> , </w:t>
            </w:r>
            <w:r w:rsidRPr="00E475BD">
              <w:rPr>
                <w:rFonts w:eastAsia="Calibri" w:cs="David" w:hint="eastAsia"/>
                <w:sz w:val="22"/>
                <w:szCs w:val="22"/>
                <w:rtl/>
              </w:rPr>
              <w:t>בשלב</w:t>
            </w:r>
            <w:r w:rsidRPr="00E475BD">
              <w:rPr>
                <w:rFonts w:eastAsia="Calibri" w:cs="David"/>
                <w:sz w:val="22"/>
                <w:szCs w:val="22"/>
                <w:rtl/>
              </w:rPr>
              <w:t xml:space="preserve"> </w:t>
            </w:r>
            <w:r w:rsidRPr="00E475BD">
              <w:rPr>
                <w:rFonts w:eastAsia="Calibri" w:cs="David" w:hint="eastAsia"/>
                <w:sz w:val="22"/>
                <w:szCs w:val="22"/>
                <w:rtl/>
              </w:rPr>
              <w:t>מתקדם</w:t>
            </w:r>
            <w:r w:rsidRPr="00E475BD">
              <w:rPr>
                <w:rFonts w:eastAsia="Calibri" w:cs="David"/>
                <w:sz w:val="22"/>
                <w:szCs w:val="22"/>
                <w:rtl/>
              </w:rPr>
              <w:t xml:space="preserve"> </w:t>
            </w:r>
            <w:r w:rsidRPr="00E475BD">
              <w:rPr>
                <w:rFonts w:eastAsia="Calibri" w:cs="David" w:hint="eastAsia"/>
                <w:sz w:val="22"/>
                <w:szCs w:val="22"/>
                <w:rtl/>
              </w:rPr>
              <w:t>לבדיקה</w:t>
            </w:r>
            <w:r w:rsidRPr="00E475BD">
              <w:rPr>
                <w:rFonts w:eastAsia="Calibri" w:cs="David"/>
                <w:sz w:val="22"/>
                <w:szCs w:val="22"/>
                <w:rtl/>
              </w:rPr>
              <w:t xml:space="preserve"> </w:t>
            </w:r>
            <w:r w:rsidRPr="00E475BD">
              <w:rPr>
                <w:rFonts w:eastAsia="Calibri" w:cs="David" w:hint="eastAsia"/>
                <w:sz w:val="22"/>
                <w:szCs w:val="22"/>
                <w:rtl/>
              </w:rPr>
              <w:t>מול</w:t>
            </w:r>
            <w:r w:rsidRPr="00E475BD">
              <w:rPr>
                <w:rFonts w:eastAsia="Calibri" w:cs="David"/>
                <w:sz w:val="22"/>
                <w:szCs w:val="22"/>
                <w:rtl/>
              </w:rPr>
              <w:t xml:space="preserve"> </w:t>
            </w:r>
            <w:r w:rsidRPr="00E475BD">
              <w:rPr>
                <w:rFonts w:eastAsia="Calibri" w:cs="David" w:hint="eastAsia"/>
                <w:sz w:val="22"/>
                <w:szCs w:val="22"/>
                <w:rtl/>
              </w:rPr>
              <w:t>החדרי</w:t>
            </w:r>
            <w:r w:rsidRPr="00E475BD">
              <w:rPr>
                <w:rFonts w:eastAsia="Calibri" w:cs="David"/>
                <w:sz w:val="22"/>
                <w:szCs w:val="22"/>
                <w:rtl/>
              </w:rPr>
              <w:t xml:space="preserve"> </w:t>
            </w:r>
            <w:r w:rsidRPr="00E475BD">
              <w:rPr>
                <w:rFonts w:eastAsia="Calibri" w:cs="David" w:hint="eastAsia"/>
                <w:sz w:val="22"/>
                <w:szCs w:val="22"/>
                <w:rtl/>
              </w:rPr>
              <w:t>מחשב</w:t>
            </w:r>
            <w:r w:rsidRPr="00E475BD">
              <w:rPr>
                <w:rFonts w:eastAsia="Calibri" w:cs="David"/>
                <w:sz w:val="22"/>
                <w:szCs w:val="22"/>
                <w:rtl/>
              </w:rPr>
              <w:t xml:space="preserve"> </w:t>
            </w:r>
            <w:r w:rsidRPr="00E475BD">
              <w:rPr>
                <w:rFonts w:eastAsia="Calibri" w:cs="David" w:hint="eastAsia"/>
                <w:sz w:val="22"/>
                <w:szCs w:val="22"/>
                <w:rtl/>
              </w:rPr>
              <w:t>שלנו</w:t>
            </w:r>
            <w:r w:rsidRPr="00E475BD">
              <w:rPr>
                <w:rFonts w:eastAsia="Calibri" w:cs="David"/>
                <w:sz w:val="22"/>
                <w:szCs w:val="22"/>
                <w:rtl/>
              </w:rPr>
              <w:t xml:space="preserve">  </w:t>
            </w:r>
            <w:r w:rsidRPr="00E475BD">
              <w:rPr>
                <w:rFonts w:eastAsia="Calibri" w:cs="David" w:hint="eastAsia"/>
                <w:sz w:val="22"/>
                <w:szCs w:val="22"/>
                <w:rtl/>
              </w:rPr>
              <w:t>להעלאת</w:t>
            </w:r>
            <w:r w:rsidRPr="00E475BD">
              <w:rPr>
                <w:rFonts w:eastAsia="Calibri" w:cs="David"/>
                <w:sz w:val="22"/>
                <w:szCs w:val="22"/>
                <w:rtl/>
              </w:rPr>
              <w:t xml:space="preserve"> </w:t>
            </w:r>
            <w:r w:rsidRPr="00E475BD">
              <w:rPr>
                <w:rFonts w:eastAsia="Calibri" w:cs="David" w:hint="eastAsia"/>
                <w:sz w:val="22"/>
                <w:szCs w:val="22"/>
                <w:rtl/>
              </w:rPr>
              <w:t>החדר</w:t>
            </w:r>
            <w:r w:rsidRPr="00E475BD">
              <w:rPr>
                <w:rFonts w:eastAsia="Calibri" w:cs="David"/>
                <w:sz w:val="22"/>
                <w:szCs w:val="22"/>
                <w:rtl/>
              </w:rPr>
              <w:t xml:space="preserve"> </w:t>
            </w:r>
            <w:r w:rsidRPr="00E475BD">
              <w:rPr>
                <w:rFonts w:eastAsia="Calibri" w:cs="David" w:hint="eastAsia"/>
                <w:sz w:val="22"/>
                <w:szCs w:val="22"/>
                <w:rtl/>
              </w:rPr>
              <w:t>מחשב</w:t>
            </w:r>
            <w:r w:rsidRPr="00E475BD">
              <w:rPr>
                <w:rFonts w:eastAsia="Calibri" w:cs="David"/>
                <w:sz w:val="22"/>
                <w:szCs w:val="22"/>
                <w:rtl/>
              </w:rPr>
              <w:t xml:space="preserve"> </w:t>
            </w:r>
            <w:r w:rsidRPr="00E475BD">
              <w:rPr>
                <w:rFonts w:eastAsia="Calibri" w:cs="David" w:hint="eastAsia"/>
                <w:sz w:val="22"/>
                <w:szCs w:val="22"/>
                <w:rtl/>
              </w:rPr>
              <w:t>במקרה</w:t>
            </w:r>
            <w:r w:rsidRPr="00E475BD">
              <w:rPr>
                <w:rFonts w:eastAsia="Calibri" w:cs="David"/>
                <w:sz w:val="22"/>
                <w:szCs w:val="22"/>
                <w:rtl/>
              </w:rPr>
              <w:t xml:space="preserve"> </w:t>
            </w:r>
            <w:r w:rsidRPr="00E475BD">
              <w:rPr>
                <w:rFonts w:eastAsia="Calibri" w:cs="David" w:hint="eastAsia"/>
                <w:sz w:val="22"/>
                <w:szCs w:val="22"/>
                <w:rtl/>
              </w:rPr>
              <w:t>של</w:t>
            </w:r>
            <w:r w:rsidRPr="00E475BD">
              <w:rPr>
                <w:rFonts w:eastAsia="Calibri" w:cs="David"/>
                <w:sz w:val="22"/>
                <w:szCs w:val="22"/>
                <w:rtl/>
              </w:rPr>
              <w:t xml:space="preserve"> </w:t>
            </w:r>
            <w:r w:rsidRPr="00E475BD">
              <w:rPr>
                <w:rFonts w:eastAsia="Calibri" w:cs="David" w:hint="eastAsia"/>
                <w:sz w:val="22"/>
                <w:szCs w:val="22"/>
                <w:rtl/>
              </w:rPr>
              <w:t>כשל</w:t>
            </w:r>
            <w:r w:rsidRPr="00E475BD">
              <w:rPr>
                <w:rFonts w:eastAsia="Calibri" w:cs="David"/>
                <w:sz w:val="22"/>
                <w:szCs w:val="22"/>
                <w:rtl/>
              </w:rPr>
              <w:t xml:space="preserve"> </w:t>
            </w:r>
            <w:r w:rsidRPr="00E475BD">
              <w:rPr>
                <w:rFonts w:eastAsia="Calibri" w:cs="David" w:hint="eastAsia"/>
                <w:sz w:val="22"/>
                <w:szCs w:val="22"/>
                <w:rtl/>
              </w:rPr>
              <w:t>לחדר</w:t>
            </w:r>
            <w:r w:rsidRPr="00E475BD">
              <w:rPr>
                <w:rFonts w:eastAsia="Calibri" w:cs="David"/>
                <w:sz w:val="22"/>
                <w:szCs w:val="22"/>
                <w:rtl/>
              </w:rPr>
              <w:t xml:space="preserve"> </w:t>
            </w:r>
            <w:r w:rsidRPr="00E475BD">
              <w:rPr>
                <w:rFonts w:eastAsia="Calibri" w:cs="David" w:hint="eastAsia"/>
                <w:sz w:val="22"/>
                <w:szCs w:val="22"/>
                <w:rtl/>
              </w:rPr>
              <w:t>מחשב</w:t>
            </w:r>
            <w:r w:rsidRPr="00E475BD">
              <w:rPr>
                <w:rFonts w:eastAsia="Calibri" w:cs="David"/>
                <w:sz w:val="22"/>
                <w:szCs w:val="22"/>
                <w:rtl/>
              </w:rPr>
              <w:t xml:space="preserve"> </w:t>
            </w:r>
            <w:r w:rsidRPr="00E475BD">
              <w:rPr>
                <w:rFonts w:eastAsia="Calibri" w:cs="David" w:hint="eastAsia"/>
                <w:sz w:val="22"/>
                <w:szCs w:val="22"/>
                <w:rtl/>
              </w:rPr>
              <w:t>מרוחק</w:t>
            </w:r>
            <w:r w:rsidRPr="00E475BD">
              <w:rPr>
                <w:rFonts w:eastAsia="Calibri" w:cs="David"/>
                <w:sz w:val="22"/>
                <w:szCs w:val="22"/>
                <w:rtl/>
              </w:rPr>
              <w:t>.</w:t>
            </w:r>
            <w:r w:rsidRPr="00E475BD">
              <w:rPr>
                <w:rFonts w:eastAsia="Calibri" w:cs="David" w:hint="cs"/>
                <w:sz w:val="22"/>
                <w:szCs w:val="22"/>
                <w:rtl/>
              </w:rPr>
              <w:t xml:space="preserve"> </w:t>
            </w:r>
          </w:p>
          <w:p w14:paraId="1EF1FF59" w14:textId="77777777" w:rsidR="00E475BD" w:rsidRDefault="00E475BD" w:rsidP="00A9128C">
            <w:pPr>
              <w:spacing w:line="360" w:lineRule="auto"/>
              <w:jc w:val="both"/>
              <w:rPr>
                <w:rFonts w:eastAsia="Calibri" w:cs="David"/>
                <w:sz w:val="22"/>
                <w:szCs w:val="22"/>
                <w:rtl/>
              </w:rPr>
            </w:pPr>
          </w:p>
          <w:p w14:paraId="393177E6" w14:textId="77777777" w:rsidR="00C2301D" w:rsidRPr="00C2301D" w:rsidRDefault="00C2301D" w:rsidP="00C2301D">
            <w:pPr>
              <w:spacing w:line="360" w:lineRule="auto"/>
              <w:jc w:val="both"/>
              <w:rPr>
                <w:rFonts w:eastAsia="Calibri" w:cs="David"/>
                <w:sz w:val="22"/>
                <w:szCs w:val="22"/>
                <w:rtl/>
              </w:rPr>
            </w:pPr>
            <w:r w:rsidRPr="005B330E">
              <w:rPr>
                <w:rFonts w:eastAsia="Calibri" w:cs="David" w:hint="cs"/>
                <w:sz w:val="22"/>
                <w:szCs w:val="22"/>
                <w:rtl/>
              </w:rPr>
              <w:t xml:space="preserve">לחברת  </w:t>
            </w:r>
            <w:r w:rsidRPr="005B330E">
              <w:rPr>
                <w:rFonts w:eastAsia="Calibri" w:cs="David"/>
                <w:sz w:val="22"/>
                <w:szCs w:val="22"/>
              </w:rPr>
              <w:t>VMware</w:t>
            </w:r>
            <w:r w:rsidRPr="005B330E">
              <w:rPr>
                <w:rFonts w:eastAsia="Calibri" w:cs="David" w:hint="cs"/>
                <w:sz w:val="22"/>
                <w:szCs w:val="22"/>
                <w:rtl/>
              </w:rPr>
              <w:t xml:space="preserve"> </w:t>
            </w:r>
            <w:bookmarkStart w:id="1" w:name="_Hlk53910025"/>
            <w:r w:rsidRPr="00C2301D">
              <w:rPr>
                <w:rFonts w:eastAsia="Calibri" w:cs="David" w:hint="cs"/>
                <w:sz w:val="22"/>
                <w:szCs w:val="22"/>
                <w:rtl/>
              </w:rPr>
              <w:t>יש 2 משווקים מורשים:</w:t>
            </w:r>
            <w:bookmarkEnd w:id="1"/>
          </w:p>
          <w:p w14:paraId="36E600D1" w14:textId="77777777" w:rsidR="003D3269" w:rsidRDefault="00C2301D" w:rsidP="00C2301D">
            <w:pPr>
              <w:spacing w:line="360" w:lineRule="auto"/>
              <w:jc w:val="both"/>
              <w:rPr>
                <w:rFonts w:eastAsia="Calibri" w:cs="David"/>
                <w:sz w:val="22"/>
                <w:szCs w:val="22"/>
                <w:rtl/>
              </w:rPr>
            </w:pPr>
            <w:r w:rsidRPr="00C2301D">
              <w:rPr>
                <w:rFonts w:eastAsia="Calibri" w:cs="David" w:hint="cs"/>
                <w:sz w:val="22"/>
                <w:szCs w:val="22"/>
                <w:rtl/>
              </w:rPr>
              <w:t xml:space="preserve">חברת </w:t>
            </w:r>
            <w:r w:rsidR="003D3269" w:rsidRPr="00E475BD">
              <w:rPr>
                <w:rFonts w:eastAsia="Calibri" w:cs="David" w:hint="cs"/>
                <w:sz w:val="22"/>
                <w:szCs w:val="22"/>
                <w:rtl/>
              </w:rPr>
              <w:t>אב-נט תקשורת בע"מ</w:t>
            </w:r>
            <w:r w:rsidR="003D3269" w:rsidRPr="00C2301D">
              <w:rPr>
                <w:rFonts w:eastAsia="Calibri" w:cs="David" w:hint="cs"/>
                <w:sz w:val="22"/>
                <w:szCs w:val="22"/>
                <w:rtl/>
              </w:rPr>
              <w:t xml:space="preserve"> </w:t>
            </w:r>
          </w:p>
          <w:p w14:paraId="341871FD" w14:textId="45501779" w:rsidR="00C2301D" w:rsidRPr="00C2301D" w:rsidRDefault="00C2301D" w:rsidP="00C2301D">
            <w:pPr>
              <w:spacing w:line="360" w:lineRule="auto"/>
              <w:jc w:val="both"/>
              <w:rPr>
                <w:rFonts w:eastAsia="Calibri" w:cs="David"/>
                <w:sz w:val="22"/>
                <w:szCs w:val="22"/>
                <w:rtl/>
              </w:rPr>
            </w:pPr>
            <w:r w:rsidRPr="00C2301D">
              <w:rPr>
                <w:rFonts w:eastAsia="Calibri" w:cs="David" w:hint="cs"/>
                <w:sz w:val="22"/>
                <w:szCs w:val="22"/>
                <w:rtl/>
              </w:rPr>
              <w:t xml:space="preserve">חברת </w:t>
            </w:r>
            <w:r w:rsidR="003D3269" w:rsidRPr="00E475BD">
              <w:rPr>
                <w:rFonts w:eastAsia="Calibri" w:cs="David"/>
                <w:sz w:val="22"/>
                <w:szCs w:val="22"/>
                <w:rtl/>
              </w:rPr>
              <w:t>קומפיוטר סי דאטה בע"מ</w:t>
            </w:r>
          </w:p>
          <w:p w14:paraId="28D9CD9B" w14:textId="2CA7A66D" w:rsidR="004548E3" w:rsidRPr="00C2301D" w:rsidRDefault="00C2301D" w:rsidP="001817D2">
            <w:pPr>
              <w:spacing w:after="360"/>
              <w:rPr>
                <w:rFonts w:eastAsia="Calibri" w:cs="David"/>
                <w:sz w:val="22"/>
                <w:szCs w:val="22"/>
                <w:rtl/>
              </w:rPr>
            </w:pPr>
            <w:r w:rsidRPr="00C2301D">
              <w:rPr>
                <w:rFonts w:eastAsia="Calibri" w:cs="David" w:hint="cs"/>
                <w:sz w:val="22"/>
                <w:szCs w:val="22"/>
                <w:rtl/>
              </w:rPr>
              <w:t xml:space="preserve"> ההתקשרות עם  משווקיה של החברה הינם </w:t>
            </w:r>
            <w:r w:rsidRPr="00C2301D">
              <w:rPr>
                <w:rFonts w:eastAsia="Calibri" w:cs="David" w:hint="eastAsia"/>
                <w:sz w:val="22"/>
                <w:szCs w:val="22"/>
                <w:rtl/>
              </w:rPr>
              <w:t>בהתאם</w:t>
            </w:r>
            <w:r w:rsidRPr="00C2301D">
              <w:rPr>
                <w:rFonts w:eastAsia="Calibri" w:cs="David" w:hint="cs"/>
                <w:sz w:val="22"/>
                <w:szCs w:val="22"/>
                <w:rtl/>
              </w:rPr>
              <w:t xml:space="preserve"> ובכפוף</w:t>
            </w:r>
            <w:r w:rsidRPr="00C2301D">
              <w:rPr>
                <w:rFonts w:eastAsia="Calibri" w:cs="David"/>
                <w:sz w:val="22"/>
                <w:szCs w:val="22"/>
                <w:rtl/>
              </w:rPr>
              <w:t xml:space="preserve"> </w:t>
            </w:r>
            <w:r w:rsidRPr="00C2301D">
              <w:rPr>
                <w:rFonts w:eastAsia="Calibri" w:cs="David" w:hint="cs"/>
                <w:sz w:val="22"/>
                <w:szCs w:val="22"/>
                <w:rtl/>
              </w:rPr>
              <w:t>להליך הקבוע ב</w:t>
            </w:r>
            <w:r w:rsidRPr="00C2301D">
              <w:rPr>
                <w:rFonts w:eastAsia="Calibri" w:cs="David" w:hint="eastAsia"/>
                <w:sz w:val="22"/>
                <w:szCs w:val="22"/>
                <w:rtl/>
              </w:rPr>
              <w:t>הוראת</w:t>
            </w:r>
            <w:r w:rsidRPr="00C2301D">
              <w:rPr>
                <w:rFonts w:eastAsia="Calibri" w:cs="David"/>
                <w:sz w:val="22"/>
                <w:szCs w:val="22"/>
                <w:rtl/>
              </w:rPr>
              <w:t xml:space="preserve"> </w:t>
            </w:r>
            <w:proofErr w:type="spellStart"/>
            <w:r w:rsidRPr="00C2301D">
              <w:rPr>
                <w:rFonts w:eastAsia="Calibri" w:cs="David" w:hint="cs"/>
                <w:sz w:val="22"/>
                <w:szCs w:val="22"/>
                <w:rtl/>
              </w:rPr>
              <w:t>תכ"מ</w:t>
            </w:r>
            <w:proofErr w:type="spellEnd"/>
            <w:r w:rsidRPr="00C2301D">
              <w:rPr>
                <w:rFonts w:eastAsia="Calibri" w:cs="David"/>
                <w:sz w:val="22"/>
                <w:szCs w:val="22"/>
                <w:rtl/>
              </w:rPr>
              <w:t xml:space="preserve"> :</w:t>
            </w:r>
            <w:r w:rsidR="001817D2" w:rsidRPr="00C2301D">
              <w:rPr>
                <w:rFonts w:eastAsia="Calibri" w:cs="David"/>
                <w:sz w:val="22"/>
                <w:szCs w:val="22"/>
                <w:rtl/>
              </w:rPr>
              <w:t xml:space="preserve"> </w:t>
            </w:r>
            <w:r w:rsidR="001817D2">
              <w:rPr>
                <w:rFonts w:eastAsia="Calibri" w:cs="David" w:hint="cs"/>
                <w:sz w:val="22"/>
                <w:szCs w:val="22"/>
                <w:rtl/>
              </w:rPr>
              <w:t>16.2.17</w:t>
            </w:r>
            <w:r w:rsidRPr="00C2301D">
              <w:rPr>
                <w:rFonts w:eastAsia="Calibri" w:cs="David"/>
                <w:sz w:val="22"/>
                <w:szCs w:val="22"/>
                <w:rtl/>
              </w:rPr>
              <w:t xml:space="preserve"> </w:t>
            </w:r>
            <w:r w:rsidRPr="005B330E">
              <w:rPr>
                <w:rFonts w:eastAsia="Calibri" w:cs="David"/>
                <w:sz w:val="22"/>
                <w:szCs w:val="22"/>
                <w:rtl/>
              </w:rPr>
              <w:t>"</w:t>
            </w:r>
            <w:r w:rsidR="001817D2" w:rsidRPr="001817D2">
              <w:rPr>
                <w:rFonts w:eastAsia="Calibri" w:cs="David" w:hint="cs"/>
                <w:sz w:val="22"/>
                <w:szCs w:val="22"/>
                <w:rtl/>
              </w:rPr>
              <w:t xml:space="preserve"> הסכם תנאים ומחירים מוסכמים עם חברת </w:t>
            </w:r>
            <w:r w:rsidR="001817D2" w:rsidRPr="001817D2">
              <w:rPr>
                <w:rFonts w:eastAsia="Calibri" w:cs="David"/>
                <w:sz w:val="22"/>
                <w:szCs w:val="22"/>
              </w:rPr>
              <w:t>VMware International Unlimited Company</w:t>
            </w:r>
            <w:r w:rsidRPr="00C2301D">
              <w:rPr>
                <w:rFonts w:eastAsia="Calibri" w:cs="David"/>
                <w:sz w:val="22"/>
                <w:szCs w:val="22"/>
                <w:rtl/>
              </w:rPr>
              <w:t xml:space="preserve"> " </w:t>
            </w:r>
            <w:bookmarkEnd w:id="0"/>
          </w:p>
        </w:tc>
      </w:tr>
    </w:tbl>
    <w:p w14:paraId="1FA9D438" w14:textId="77777777" w:rsidR="003A4534" w:rsidRPr="0021757D" w:rsidRDefault="003A4534" w:rsidP="003A4534">
      <w:pPr>
        <w:rPr>
          <w:rFonts w:ascii="Arial" w:hAnsi="Arial" w:cs="Arial"/>
          <w:b/>
          <w:sz w:val="16"/>
          <w:szCs w:val="16"/>
          <w:rtl/>
        </w:rPr>
      </w:pPr>
    </w:p>
    <w:p w14:paraId="513F26D5" w14:textId="6B18AE19" w:rsidR="003A4534" w:rsidRDefault="003A4534" w:rsidP="001D3EE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Pr>
          <w:rFonts w:ascii="Arial" w:hAnsi="Arial" w:cs="Arial" w:hint="cs"/>
          <w:b/>
          <w:sz w:val="28"/>
          <w:szCs w:val="28"/>
          <w:rtl/>
        </w:rPr>
        <w:t xml:space="preserve"> </w:t>
      </w:r>
      <w:r w:rsidR="00571895">
        <w:rPr>
          <w:rFonts w:ascii="Arial" w:hAnsi="Arial" w:cs="Arial"/>
          <w:b/>
          <w:sz w:val="28"/>
          <w:szCs w:val="28"/>
          <w:u w:val="single"/>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71895">
        <w:rPr>
          <w:rFonts w:ascii="Arial" w:hAnsi="Arial" w:cs="Arial"/>
          <w:b/>
          <w:sz w:val="28"/>
          <w:szCs w:val="28"/>
          <w:u w:val="single"/>
        </w:rPr>
        <w:sym w:font="Wingdings" w:char="F078"/>
      </w:r>
      <w:r>
        <w:rPr>
          <w:rFonts w:ascii="Arial" w:hAnsi="Arial" w:cs="Arial" w:hint="cs"/>
          <w:b/>
          <w:sz w:val="22"/>
          <w:szCs w:val="22"/>
          <w:rtl/>
        </w:rPr>
        <w:t>לא</w:t>
      </w:r>
    </w:p>
    <w:p w14:paraId="7EC1A5F2" w14:textId="77777777" w:rsidR="003A4534" w:rsidRPr="0021757D" w:rsidRDefault="003A4534" w:rsidP="003A4534">
      <w:pPr>
        <w:rPr>
          <w:rFonts w:ascii="Arial" w:hAnsi="Arial" w:cs="Arial"/>
          <w:b/>
          <w:sz w:val="16"/>
          <w:szCs w:val="16"/>
          <w:rtl/>
        </w:rPr>
      </w:pPr>
    </w:p>
    <w:p w14:paraId="66083CAF"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50CE482"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5D8E67C6" w14:textId="77777777">
        <w:tc>
          <w:tcPr>
            <w:tcW w:w="3085" w:type="dxa"/>
          </w:tcPr>
          <w:p w14:paraId="3AA72E63"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7360B0">
              <w:rPr>
                <w:rFonts w:ascii="Arial" w:hAnsi="Arial" w:cs="Arial"/>
                <w:b/>
                <w:sz w:val="28"/>
                <w:szCs w:val="28"/>
                <w:u w:val="single"/>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AAB59AB" w14:textId="77777777" w:rsidR="003A4534" w:rsidRPr="00813E93" w:rsidRDefault="000D2CCC"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5A9BB675" w14:textId="77777777"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22B38F55" w14:textId="77777777" w:rsidR="003A4534" w:rsidRPr="00813E93" w:rsidRDefault="003A4534" w:rsidP="00B8441A">
            <w:pPr>
              <w:ind w:right="283"/>
              <w:rPr>
                <w:rFonts w:ascii="Arial" w:hAnsi="Arial" w:cs="Arial"/>
                <w:b/>
                <w:sz w:val="22"/>
                <w:szCs w:val="22"/>
                <w:rtl/>
              </w:rPr>
            </w:pPr>
          </w:p>
        </w:tc>
      </w:tr>
    </w:tbl>
    <w:p w14:paraId="3B30041A"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14:paraId="737EABC2"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1A25DF" w14:textId="77777777"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522BC057" w14:textId="538A4EF5" w:rsidR="003A4534" w:rsidRPr="007360B0" w:rsidRDefault="00A22EEB" w:rsidP="002674C8">
            <w:pPr>
              <w:spacing w:line="276" w:lineRule="auto"/>
              <w:rPr>
                <w:rFonts w:ascii="Arial" w:hAnsi="Arial" w:cs="Arial"/>
                <w:bCs/>
                <w:sz w:val="22"/>
                <w:szCs w:val="22"/>
                <w:rtl/>
              </w:rPr>
            </w:pPr>
            <w:r w:rsidRPr="001817D2">
              <w:rPr>
                <w:rFonts w:eastAsia="Calibri" w:cs="David"/>
                <w:sz w:val="22"/>
                <w:szCs w:val="22"/>
              </w:rPr>
              <w:t>VMware</w:t>
            </w:r>
          </w:p>
        </w:tc>
      </w:tr>
      <w:tr w:rsidR="003A4534" w:rsidRPr="0053500C" w14:paraId="7ED7C6E3"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5D902FBB"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7F83F551"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4672335" w14:textId="77777777" w:rsidR="003A4534" w:rsidRDefault="00C2301D" w:rsidP="00B8441A">
            <w:pPr>
              <w:rPr>
                <w:rFonts w:ascii="Arial" w:hAnsi="Arial" w:cs="Arial"/>
                <w:b/>
                <w:sz w:val="22"/>
                <w:szCs w:val="22"/>
                <w:rtl/>
              </w:rPr>
            </w:pPr>
            <w:bookmarkStart w:id="2" w:name="_GoBack"/>
            <w:r>
              <w:rPr>
                <w:rFonts w:ascii="Arial" w:hAnsi="Arial" w:cs="Arial"/>
                <w:b/>
                <w:sz w:val="22"/>
                <w:szCs w:val="22"/>
              </w:rPr>
              <w:t>513731646</w:t>
            </w:r>
            <w:r w:rsidR="000D2CCC">
              <w:rPr>
                <w:rFonts w:ascii="Arial" w:hAnsi="Arial" w:cs="Arial" w:hint="cs"/>
                <w:b/>
                <w:sz w:val="22"/>
                <w:szCs w:val="22"/>
              </w:rPr>
              <w:t xml:space="preserve"> </w:t>
            </w:r>
          </w:p>
          <w:bookmarkEnd w:id="2"/>
          <w:p w14:paraId="03BE689F" w14:textId="35FAC58E" w:rsidR="00E26F44" w:rsidRDefault="00603C1C" w:rsidP="00B8441A">
            <w:pPr>
              <w:rPr>
                <w:rFonts w:ascii="Arial" w:hAnsi="Arial" w:cs="Arial"/>
                <w:b/>
                <w:sz w:val="22"/>
                <w:szCs w:val="22"/>
              </w:rPr>
            </w:pPr>
            <w:r>
              <w:rPr>
                <w:rFonts w:ascii="Arial" w:hAnsi="Arial" w:cs="Arial" w:hint="cs"/>
                <w:b/>
                <w:sz w:val="22"/>
                <w:szCs w:val="22"/>
                <w:rtl/>
              </w:rPr>
              <w:t>2</w:t>
            </w:r>
          </w:p>
          <w:p w14:paraId="3AC0505D" w14:textId="77777777" w:rsidR="00E26F44" w:rsidRPr="00665DAC" w:rsidRDefault="00E26F44" w:rsidP="00B8441A">
            <w:pPr>
              <w:rPr>
                <w:rFonts w:ascii="Arial" w:hAnsi="Arial" w:cs="Arial"/>
                <w:b/>
                <w:sz w:val="22"/>
                <w:szCs w:val="22"/>
                <w:rtl/>
              </w:rPr>
            </w:pPr>
          </w:p>
        </w:tc>
      </w:tr>
      <w:tr w:rsidR="003A4534" w:rsidRPr="0053500C" w14:paraId="120A0814"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6F60121"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169622D6" w14:textId="77777777" w:rsidR="003A4534" w:rsidRPr="00C4568D" w:rsidRDefault="00B878B8" w:rsidP="00B8441A">
            <w:pPr>
              <w:rPr>
                <w:rFonts w:ascii="Arial" w:hAnsi="Arial" w:cs="Arial"/>
                <w:b/>
                <w:sz w:val="22"/>
                <w:szCs w:val="22"/>
                <w:u w:val="single"/>
                <w:rtl/>
              </w:rPr>
            </w:pPr>
            <w:r w:rsidRPr="00C4568D">
              <w:rPr>
                <w:rFonts w:ascii="Arial" w:hAnsi="Arial" w:cs="Arial"/>
                <w:b/>
                <w:sz w:val="28"/>
                <w:szCs w:val="28"/>
                <w:u w:val="single"/>
              </w:rPr>
              <w:t>x</w:t>
            </w:r>
            <w:r w:rsidR="003A4534" w:rsidRPr="00C4568D">
              <w:rPr>
                <w:rFonts w:ascii="Arial" w:hAnsi="Arial" w:cs="Arial"/>
                <w:b/>
                <w:sz w:val="28"/>
                <w:szCs w:val="28"/>
                <w:u w:val="single"/>
              </w:rPr>
              <w:t xml:space="preserve">     </w:t>
            </w:r>
            <w:r w:rsidR="003A4534" w:rsidRPr="00C4568D">
              <w:rPr>
                <w:rFonts w:ascii="Arial" w:hAnsi="Arial" w:cs="Arial" w:hint="cs"/>
                <w:b/>
                <w:sz w:val="22"/>
                <w:szCs w:val="22"/>
                <w:u w:val="single"/>
                <w:rtl/>
              </w:rPr>
              <w:t xml:space="preserve"> ספק יחיד    </w:t>
            </w:r>
          </w:p>
        </w:tc>
        <w:tc>
          <w:tcPr>
            <w:tcW w:w="3060" w:type="dxa"/>
            <w:tcBorders>
              <w:top w:val="single" w:sz="4" w:space="0" w:color="auto"/>
              <w:bottom w:val="single" w:sz="4" w:space="0" w:color="auto"/>
            </w:tcBorders>
          </w:tcPr>
          <w:p w14:paraId="18C32909" w14:textId="77777777"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14:paraId="11513898" w14:textId="77777777"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14:paraId="25E49785" w14:textId="77777777"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14:paraId="4D95A241" w14:textId="77777777" w:rsidR="00B878B8" w:rsidRPr="00B878B8" w:rsidRDefault="00B878B8" w:rsidP="000D2CCC">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0D6C77">
              <w:rPr>
                <w:rFonts w:eastAsia="Calibri" w:cs="David" w:hint="cs"/>
                <w:sz w:val="22"/>
                <w:szCs w:val="22"/>
                <w:rtl/>
              </w:rPr>
              <w:t xml:space="preserve"> </w:t>
            </w:r>
          </w:p>
          <w:p w14:paraId="007E88C2" w14:textId="2851FB02" w:rsidR="00856869" w:rsidRPr="008029E6" w:rsidRDefault="004A2692" w:rsidP="00B878B8">
            <w:pPr>
              <w:keepNext/>
              <w:spacing w:line="276" w:lineRule="auto"/>
              <w:rPr>
                <w:rFonts w:ascii="Arial" w:hAnsi="Arial" w:cs="Arial"/>
                <w:bCs/>
                <w:sz w:val="22"/>
                <w:szCs w:val="22"/>
                <w:rtl/>
              </w:rPr>
            </w:pPr>
            <w:r>
              <w:rPr>
                <w:rFonts w:ascii="Arial" w:hAnsi="Arial" w:cs="Arial" w:hint="cs"/>
                <w:bCs/>
                <w:sz w:val="22"/>
                <w:szCs w:val="22"/>
                <w:rtl/>
              </w:rPr>
              <w:t>6</w:t>
            </w:r>
            <w:r w:rsidR="00AF56C1">
              <w:rPr>
                <w:rFonts w:ascii="Arial" w:hAnsi="Arial" w:cs="Arial" w:hint="cs"/>
                <w:bCs/>
                <w:sz w:val="22"/>
                <w:szCs w:val="22"/>
                <w:rtl/>
              </w:rPr>
              <w:t>5</w:t>
            </w:r>
            <w:r>
              <w:rPr>
                <w:rFonts w:ascii="Arial" w:hAnsi="Arial" w:cs="Arial" w:hint="cs"/>
                <w:bCs/>
                <w:sz w:val="22"/>
                <w:szCs w:val="22"/>
                <w:rtl/>
              </w:rPr>
              <w:t>0,000</w:t>
            </w:r>
            <w:r w:rsidR="00C2301D">
              <w:rPr>
                <w:rFonts w:ascii="Arial" w:hAnsi="Arial" w:cs="Arial" w:hint="cs"/>
                <w:bCs/>
                <w:sz w:val="22"/>
                <w:szCs w:val="22"/>
                <w:rtl/>
              </w:rPr>
              <w:t xml:space="preserve"> ₪ כולל מע"מ</w:t>
            </w:r>
          </w:p>
        </w:tc>
      </w:tr>
      <w:tr w:rsidR="00665DAC" w:rsidRPr="0053500C" w14:paraId="25C0F674"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3F4E8F2" w14:textId="77777777"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15998D6E" w14:textId="77777777" w:rsidR="00665DAC" w:rsidRDefault="00665DAC" w:rsidP="00B878B8">
            <w:pPr>
              <w:rPr>
                <w:rFonts w:ascii="Arial" w:hAnsi="Arial" w:cs="Arial"/>
                <w:b/>
                <w:sz w:val="22"/>
                <w:szCs w:val="22"/>
                <w:rtl/>
              </w:rPr>
            </w:pPr>
          </w:p>
          <w:p w14:paraId="3ED37A6B" w14:textId="47EE7964" w:rsidR="00E26F44" w:rsidRDefault="00CB58E6" w:rsidP="00B878B8">
            <w:pPr>
              <w:rPr>
                <w:rFonts w:ascii="Arial" w:hAnsi="Arial" w:cs="Arial"/>
                <w:b/>
                <w:sz w:val="22"/>
                <w:szCs w:val="22"/>
                <w:rtl/>
              </w:rPr>
            </w:pPr>
            <w:r>
              <w:rPr>
                <w:rFonts w:ascii="Arial" w:hAnsi="Arial" w:cs="Arial" w:hint="cs"/>
                <w:b/>
                <w:sz w:val="22"/>
                <w:szCs w:val="22"/>
                <w:rtl/>
              </w:rPr>
              <w:t>01/02/2024</w:t>
            </w:r>
            <w:r>
              <w:rPr>
                <w:rFonts w:ascii="Arial" w:hAnsi="Arial" w:cs="Arial" w:hint="cs"/>
                <w:b/>
                <w:sz w:val="22"/>
                <w:szCs w:val="22"/>
              </w:rPr>
              <w:t xml:space="preserve"> </w:t>
            </w:r>
            <w:r>
              <w:rPr>
                <w:rFonts w:ascii="Arial" w:hAnsi="Arial" w:cs="Arial"/>
                <w:b/>
                <w:sz w:val="22"/>
                <w:szCs w:val="22"/>
                <w:rtl/>
              </w:rPr>
              <w:t>–</w:t>
            </w:r>
            <w:r>
              <w:rPr>
                <w:rFonts w:ascii="Arial" w:hAnsi="Arial" w:cs="Arial" w:hint="cs"/>
                <w:b/>
                <w:sz w:val="22"/>
                <w:szCs w:val="22"/>
              </w:rPr>
              <w:t xml:space="preserve"> </w:t>
            </w:r>
            <w:r>
              <w:rPr>
                <w:rFonts w:ascii="Arial" w:hAnsi="Arial" w:cs="Arial" w:hint="cs"/>
                <w:b/>
                <w:sz w:val="22"/>
                <w:szCs w:val="22"/>
                <w:rtl/>
              </w:rPr>
              <w:t>31/01/2027</w:t>
            </w:r>
          </w:p>
          <w:p w14:paraId="520C4352" w14:textId="77777777" w:rsidR="00E26F44" w:rsidRDefault="00E26F44" w:rsidP="00B878B8">
            <w:pPr>
              <w:rPr>
                <w:rFonts w:ascii="Arial" w:hAnsi="Arial" w:cs="Arial"/>
                <w:b/>
                <w:sz w:val="22"/>
                <w:szCs w:val="22"/>
                <w:rtl/>
              </w:rPr>
            </w:pPr>
          </w:p>
          <w:p w14:paraId="3B7F8292" w14:textId="77777777" w:rsidR="00E26F44" w:rsidRPr="00665DAC" w:rsidRDefault="00E26F44" w:rsidP="00B878B8">
            <w:pPr>
              <w:rPr>
                <w:rFonts w:ascii="Arial" w:hAnsi="Arial" w:cs="Arial"/>
                <w:b/>
                <w:sz w:val="22"/>
                <w:szCs w:val="22"/>
                <w:rtl/>
              </w:rPr>
            </w:pPr>
          </w:p>
        </w:tc>
      </w:tr>
    </w:tbl>
    <w:p w14:paraId="76BB8AB1" w14:textId="77777777" w:rsidR="0021757D" w:rsidRDefault="0021757D" w:rsidP="003A4534">
      <w:pPr>
        <w:rPr>
          <w:rFonts w:ascii="Arial" w:hAnsi="Arial" w:cs="Arial"/>
          <w:bCs/>
          <w:rtl/>
        </w:rPr>
      </w:pPr>
    </w:p>
    <w:p w14:paraId="13C49E3E"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78F76066"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453A2BE1" w14:textId="77777777" w:rsidR="003A4534" w:rsidRDefault="003A4534" w:rsidP="003A4534">
      <w:pPr>
        <w:rPr>
          <w:rFonts w:ascii="Arial" w:hAnsi="Arial" w:cs="Arial"/>
          <w:bCs/>
          <w:sz w:val="22"/>
          <w:szCs w:val="22"/>
          <w:rtl/>
        </w:rPr>
      </w:pPr>
    </w:p>
    <w:p w14:paraId="63B23645"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46D8E59C"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09ED64C5"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33F9DE6"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6A997391"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14:paraId="4E357871" w14:textId="77777777" w:rsidTr="00A95E14">
        <w:tc>
          <w:tcPr>
            <w:tcW w:w="9286" w:type="dxa"/>
            <w:tcBorders>
              <w:top w:val="single" w:sz="4" w:space="0" w:color="auto"/>
              <w:left w:val="single" w:sz="4" w:space="0" w:color="auto"/>
              <w:bottom w:val="single" w:sz="4" w:space="0" w:color="auto"/>
              <w:right w:val="single" w:sz="4" w:space="0" w:color="auto"/>
            </w:tcBorders>
          </w:tcPr>
          <w:p w14:paraId="1BF37AFD" w14:textId="77777777" w:rsidR="006D7715" w:rsidRDefault="006D7715" w:rsidP="008B7EDF">
            <w:pPr>
              <w:spacing w:after="200" w:line="360" w:lineRule="auto"/>
              <w:ind w:left="360"/>
              <w:contextualSpacing/>
              <w:jc w:val="both"/>
              <w:rPr>
                <w:rFonts w:eastAsia="Calibri" w:cs="David"/>
                <w:sz w:val="22"/>
                <w:szCs w:val="22"/>
                <w:rtl/>
              </w:rPr>
            </w:pPr>
          </w:p>
          <w:p w14:paraId="66C1F24E" w14:textId="77777777" w:rsidR="006D7715" w:rsidRDefault="006D7715" w:rsidP="006D7715">
            <w:pPr>
              <w:spacing w:line="360" w:lineRule="auto"/>
              <w:jc w:val="both"/>
              <w:rPr>
                <w:rFonts w:eastAsia="Calibri" w:cs="David"/>
                <w:sz w:val="22"/>
                <w:szCs w:val="22"/>
                <w:rtl/>
              </w:rPr>
            </w:pPr>
            <w:r w:rsidRPr="005B330E">
              <w:rPr>
                <w:rFonts w:eastAsia="Calibri" w:cs="David"/>
                <w:sz w:val="22"/>
                <w:szCs w:val="22"/>
                <w:rtl/>
              </w:rPr>
              <w:t xml:space="preserve">מוצרים אלו מהווים תשתית </w:t>
            </w:r>
            <w:r>
              <w:rPr>
                <w:rFonts w:eastAsia="Calibri" w:cs="David" w:hint="cs"/>
                <w:sz w:val="22"/>
                <w:szCs w:val="22"/>
                <w:rtl/>
              </w:rPr>
              <w:t xml:space="preserve">ליבת השרתים </w:t>
            </w:r>
            <w:proofErr w:type="spellStart"/>
            <w:r>
              <w:rPr>
                <w:rFonts w:eastAsia="Calibri" w:cs="David" w:hint="cs"/>
                <w:sz w:val="22"/>
                <w:szCs w:val="22"/>
                <w:rtl/>
              </w:rPr>
              <w:t>הוירטואלים</w:t>
            </w:r>
            <w:proofErr w:type="spellEnd"/>
            <w:r>
              <w:rPr>
                <w:rFonts w:eastAsia="Calibri" w:cs="David" w:hint="cs"/>
                <w:sz w:val="22"/>
                <w:szCs w:val="22"/>
                <w:rtl/>
              </w:rPr>
              <w:t xml:space="preserve"> במשרד הכלכלה </w:t>
            </w:r>
            <w:r w:rsidRPr="005B330E">
              <w:rPr>
                <w:rFonts w:eastAsia="Calibri" w:cs="David"/>
                <w:sz w:val="22"/>
                <w:szCs w:val="22"/>
                <w:rtl/>
              </w:rPr>
              <w:t>ונכון להיום, אין יכולת מעשית להחליפם הן מבחינה טכנולוגית והן מבחינה כלכלית,</w:t>
            </w:r>
            <w:r>
              <w:rPr>
                <w:rFonts w:eastAsia="Calibri" w:cs="David" w:hint="cs"/>
                <w:sz w:val="22"/>
                <w:szCs w:val="22"/>
                <w:rtl/>
              </w:rPr>
              <w:t xml:space="preserve"> המוצרים המקבילים נמצאו בעלי עלויות גבוהות יותר בשל הצורך בהחלפת מערכת ליבה קיימת הכוללת עלויות הקמה ,הטמעה ולמידת המוצר</w:t>
            </w:r>
            <w:r w:rsidRPr="005B330E">
              <w:rPr>
                <w:rFonts w:eastAsia="Calibri" w:cs="David"/>
                <w:sz w:val="22"/>
                <w:szCs w:val="22"/>
                <w:rtl/>
              </w:rPr>
              <w:t xml:space="preserve"> </w:t>
            </w:r>
            <w:r>
              <w:rPr>
                <w:rFonts w:eastAsia="Calibri" w:cs="David" w:hint="cs"/>
                <w:sz w:val="22"/>
                <w:szCs w:val="22"/>
                <w:rtl/>
              </w:rPr>
              <w:t xml:space="preserve">,החלפת תשתית זו תדרוש </w:t>
            </w:r>
            <w:proofErr w:type="spellStart"/>
            <w:r>
              <w:rPr>
                <w:rFonts w:eastAsia="Calibri" w:cs="David" w:hint="cs"/>
                <w:sz w:val="22"/>
                <w:szCs w:val="22"/>
                <w:rtl/>
              </w:rPr>
              <w:t>פרוייקט</w:t>
            </w:r>
            <w:proofErr w:type="spellEnd"/>
            <w:r>
              <w:rPr>
                <w:rFonts w:eastAsia="Calibri" w:cs="David" w:hint="cs"/>
                <w:sz w:val="22"/>
                <w:szCs w:val="22"/>
                <w:rtl/>
              </w:rPr>
              <w:t xml:space="preserve"> מורכב ביותר שיגרור השבתה של שרתים וכן ייגרם עיקוב רב בתוכנית העבודה היות </w:t>
            </w:r>
            <w:proofErr w:type="spellStart"/>
            <w:r>
              <w:rPr>
                <w:rFonts w:eastAsia="Calibri" w:cs="David" w:hint="cs"/>
                <w:sz w:val="22"/>
                <w:szCs w:val="22"/>
                <w:rtl/>
              </w:rPr>
              <w:t>וידרש</w:t>
            </w:r>
            <w:proofErr w:type="spellEnd"/>
            <w:r>
              <w:rPr>
                <w:rFonts w:eastAsia="Calibri" w:cs="David" w:hint="cs"/>
                <w:sz w:val="22"/>
                <w:szCs w:val="22"/>
                <w:rtl/>
              </w:rPr>
              <w:t xml:space="preserve"> זמן ומשאבים </w:t>
            </w:r>
            <w:proofErr w:type="spellStart"/>
            <w:r>
              <w:rPr>
                <w:rFonts w:eastAsia="Calibri" w:cs="David" w:hint="cs"/>
                <w:sz w:val="22"/>
                <w:szCs w:val="22"/>
                <w:rtl/>
              </w:rPr>
              <w:t>לפרוייקט</w:t>
            </w:r>
            <w:proofErr w:type="spellEnd"/>
            <w:r>
              <w:rPr>
                <w:rFonts w:eastAsia="Calibri" w:cs="David" w:hint="cs"/>
                <w:sz w:val="22"/>
                <w:szCs w:val="22"/>
                <w:rtl/>
              </w:rPr>
              <w:t xml:space="preserve"> ההסבה </w:t>
            </w:r>
            <w:r w:rsidRPr="005B330E">
              <w:rPr>
                <w:rFonts w:eastAsia="Calibri" w:cs="David"/>
                <w:sz w:val="22"/>
                <w:szCs w:val="22"/>
                <w:rtl/>
              </w:rPr>
              <w:t xml:space="preserve">ולכן יש צורך לבצע תחזוקה ורישוי נוסף לסביבה </w:t>
            </w:r>
            <w:r>
              <w:rPr>
                <w:rFonts w:eastAsia="Calibri" w:cs="David" w:hint="cs"/>
                <w:sz w:val="22"/>
                <w:szCs w:val="22"/>
                <w:rtl/>
              </w:rPr>
              <w:t xml:space="preserve">הקיימת, </w:t>
            </w:r>
          </w:p>
          <w:p w14:paraId="39799598" w14:textId="77777777" w:rsidR="00146ADD" w:rsidRPr="00DA6C02" w:rsidRDefault="00146ADD" w:rsidP="006D7715">
            <w:pPr>
              <w:spacing w:line="360" w:lineRule="auto"/>
              <w:jc w:val="both"/>
              <w:rPr>
                <w:rFonts w:eastAsia="Calibri" w:cs="David"/>
                <w:sz w:val="22"/>
                <w:szCs w:val="22"/>
                <w:rtl/>
              </w:rPr>
            </w:pPr>
            <w:r w:rsidRPr="00DA6C02">
              <w:rPr>
                <w:rFonts w:eastAsia="Calibri" w:cs="David"/>
                <w:sz w:val="22"/>
                <w:szCs w:val="22"/>
                <w:rtl/>
              </w:rPr>
              <w:t xml:space="preserve">חברת  </w:t>
            </w:r>
            <w:r w:rsidRPr="00DA6C02">
              <w:rPr>
                <w:rFonts w:eastAsia="Calibri" w:cs="David"/>
                <w:sz w:val="22"/>
                <w:szCs w:val="22"/>
              </w:rPr>
              <w:t>VMware</w:t>
            </w:r>
            <w:r w:rsidRPr="00DA6C02">
              <w:rPr>
                <w:rFonts w:eastAsia="Calibri" w:cs="David"/>
                <w:sz w:val="22"/>
                <w:szCs w:val="22"/>
                <w:rtl/>
              </w:rPr>
              <w:t xml:space="preserve"> (באמצעות משווקיה המורשים), הינה היחידה המסוגלת לספק רישוי ותחזוקה למוצרים אותם פיתחה החברה.</w:t>
            </w:r>
            <w:r>
              <w:rPr>
                <w:rFonts w:eastAsia="Calibri" w:cs="David"/>
                <w:sz w:val="22"/>
                <w:szCs w:val="22"/>
                <w:rtl/>
              </w:rPr>
              <w:tab/>
            </w:r>
          </w:p>
          <w:p w14:paraId="086CBA58" w14:textId="77777777" w:rsidR="006D7715" w:rsidRPr="008B7EDF" w:rsidRDefault="006D7715" w:rsidP="008B7EDF">
            <w:pPr>
              <w:spacing w:after="200" w:line="360" w:lineRule="auto"/>
              <w:ind w:left="360"/>
              <w:contextualSpacing/>
              <w:jc w:val="both"/>
              <w:rPr>
                <w:rFonts w:eastAsia="Calibri" w:cs="David"/>
                <w:sz w:val="22"/>
                <w:szCs w:val="22"/>
                <w:rtl/>
              </w:rPr>
            </w:pPr>
          </w:p>
        </w:tc>
      </w:tr>
    </w:tbl>
    <w:p w14:paraId="745A62E9" w14:textId="77777777" w:rsidR="003A4534" w:rsidRPr="00813E93" w:rsidRDefault="003A4534" w:rsidP="003A4534">
      <w:pPr>
        <w:numPr>
          <w:ilvl w:val="12"/>
          <w:numId w:val="0"/>
        </w:numPr>
        <w:ind w:left="283" w:hanging="283"/>
        <w:rPr>
          <w:rFonts w:ascii="Arial" w:hAnsi="Arial" w:cs="Arial"/>
          <w:b/>
          <w:sz w:val="22"/>
          <w:szCs w:val="22"/>
          <w:rtl/>
        </w:rPr>
      </w:pPr>
    </w:p>
    <w:p w14:paraId="4A917902" w14:textId="77777777" w:rsidR="000D2CCC" w:rsidRDefault="000D2CCC" w:rsidP="003A4534">
      <w:pPr>
        <w:rPr>
          <w:rFonts w:ascii="Arial" w:hAnsi="Arial" w:cs="Arial"/>
          <w:b/>
          <w:sz w:val="22"/>
          <w:szCs w:val="22"/>
          <w:rtl/>
        </w:rPr>
      </w:pPr>
    </w:p>
    <w:p w14:paraId="49DC1F03"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C9E9567" w14:textId="77777777" w:rsidR="003A4534" w:rsidRDefault="003A4534" w:rsidP="003A4534">
      <w:pPr>
        <w:rPr>
          <w:rFonts w:ascii="Arial" w:hAnsi="Arial" w:cs="Arial"/>
          <w:b/>
          <w:sz w:val="22"/>
          <w:szCs w:val="22"/>
          <w:rtl/>
        </w:rPr>
      </w:pPr>
    </w:p>
    <w:p w14:paraId="0AD645B2"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593C76C2"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14:paraId="53D141D6" w14:textId="77777777" w:rsidTr="0053500C">
        <w:tc>
          <w:tcPr>
            <w:tcW w:w="2698" w:type="dxa"/>
            <w:tcBorders>
              <w:bottom w:val="single" w:sz="4" w:space="0" w:color="auto"/>
            </w:tcBorders>
          </w:tcPr>
          <w:p w14:paraId="7FA4DA0C" w14:textId="77777777" w:rsidR="003A4534" w:rsidRPr="0053500C" w:rsidRDefault="00721E28" w:rsidP="0053500C">
            <w:pPr>
              <w:spacing w:line="360" w:lineRule="auto"/>
              <w:rPr>
                <w:rFonts w:ascii="Arial" w:hAnsi="Arial" w:cs="Arial"/>
                <w:b/>
                <w:sz w:val="22"/>
                <w:szCs w:val="22"/>
                <w:rtl/>
              </w:rPr>
            </w:pPr>
            <w:r>
              <w:rPr>
                <w:rFonts w:ascii="Arial" w:hAnsi="Arial" w:cs="Arial" w:hint="cs"/>
                <w:b/>
                <w:sz w:val="22"/>
                <w:szCs w:val="22"/>
                <w:rtl/>
              </w:rPr>
              <w:t xml:space="preserve"> </w:t>
            </w:r>
            <w:r w:rsidR="006261F3">
              <w:rPr>
                <w:rFonts w:ascii="Arial" w:hAnsi="Arial" w:cs="Arial" w:hint="cs"/>
                <w:b/>
                <w:sz w:val="22"/>
                <w:szCs w:val="22"/>
                <w:rtl/>
              </w:rPr>
              <w:t>דודי שמואל</w:t>
            </w:r>
          </w:p>
        </w:tc>
        <w:tc>
          <w:tcPr>
            <w:tcW w:w="3420" w:type="dxa"/>
            <w:tcBorders>
              <w:bottom w:val="single" w:sz="4" w:space="0" w:color="auto"/>
            </w:tcBorders>
          </w:tcPr>
          <w:p w14:paraId="724DFBF0" w14:textId="77777777" w:rsidR="003A4534" w:rsidRPr="0053500C" w:rsidRDefault="00721E28" w:rsidP="0053500C">
            <w:pPr>
              <w:spacing w:line="360" w:lineRule="auto"/>
              <w:rPr>
                <w:rFonts w:ascii="Arial" w:hAnsi="Arial" w:cs="Arial"/>
                <w:b/>
                <w:sz w:val="22"/>
                <w:szCs w:val="22"/>
                <w:rtl/>
              </w:rPr>
            </w:pPr>
            <w:r>
              <w:rPr>
                <w:rFonts w:ascii="Arial" w:hAnsi="Arial" w:cs="Arial" w:hint="cs"/>
                <w:b/>
                <w:sz w:val="22"/>
                <w:szCs w:val="22"/>
                <w:rtl/>
              </w:rPr>
              <w:t xml:space="preserve"> </w:t>
            </w:r>
            <w:r w:rsidR="006261F3">
              <w:rPr>
                <w:rFonts w:ascii="Arial" w:hAnsi="Arial" w:cs="Arial" w:hint="cs"/>
                <w:b/>
                <w:sz w:val="22"/>
                <w:szCs w:val="22"/>
                <w:rtl/>
              </w:rPr>
              <w:t xml:space="preserve">מנהל תחום בכיר </w:t>
            </w:r>
            <w:r w:rsidR="00C373B4" w:rsidRPr="007E7CBD">
              <w:rPr>
                <w:rFonts w:ascii="Arial" w:hAnsi="Arial" w:cs="Arial"/>
                <w:b/>
                <w:sz w:val="22"/>
                <w:szCs w:val="22"/>
                <w:rtl/>
              </w:rPr>
              <w:t>טכנולוגיות ופיתוח</w:t>
            </w:r>
          </w:p>
        </w:tc>
        <w:tc>
          <w:tcPr>
            <w:tcW w:w="3202" w:type="dxa"/>
            <w:tcBorders>
              <w:bottom w:val="single" w:sz="4" w:space="0" w:color="auto"/>
            </w:tcBorders>
          </w:tcPr>
          <w:p w14:paraId="34C71083" w14:textId="26188831" w:rsidR="003A4534" w:rsidRPr="0053500C" w:rsidRDefault="007E7CBD" w:rsidP="0053500C">
            <w:pPr>
              <w:spacing w:line="360" w:lineRule="auto"/>
              <w:rPr>
                <w:rFonts w:ascii="Arial" w:hAnsi="Arial" w:cs="Arial"/>
                <w:b/>
                <w:sz w:val="22"/>
                <w:szCs w:val="22"/>
                <w:rtl/>
              </w:rPr>
            </w:pPr>
            <w:r>
              <w:rPr>
                <w:noProof/>
              </w:rPr>
              <w:drawing>
                <wp:anchor distT="0" distB="0" distL="114300" distR="114300" simplePos="0" relativeHeight="251658240" behindDoc="0" locked="0" layoutInCell="1" allowOverlap="1" wp14:anchorId="4917A4B4" wp14:editId="6B31A6F4">
                  <wp:simplePos x="0" y="0"/>
                  <wp:positionH relativeFrom="column">
                    <wp:posOffset>501899</wp:posOffset>
                  </wp:positionH>
                  <wp:positionV relativeFrom="paragraph">
                    <wp:posOffset>-204892</wp:posOffset>
                  </wp:positionV>
                  <wp:extent cx="982232" cy="401320"/>
                  <wp:effectExtent l="0" t="0" r="889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82232" cy="4013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3A4534" w:rsidRPr="0053500C" w14:paraId="67E07645" w14:textId="77777777" w:rsidTr="0053500C">
        <w:tc>
          <w:tcPr>
            <w:tcW w:w="2698" w:type="dxa"/>
            <w:tcBorders>
              <w:top w:val="single" w:sz="4" w:space="0" w:color="auto"/>
            </w:tcBorders>
            <w:shd w:val="clear" w:color="auto" w:fill="E6E6E6"/>
          </w:tcPr>
          <w:p w14:paraId="1DD79D30"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73B60A3C"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29B38ACC"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29261DD1"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E05A9D" w14:textId="77777777" w:rsidR="00E36575" w:rsidRDefault="00E36575">
      <w:r>
        <w:separator/>
      </w:r>
    </w:p>
    <w:p w14:paraId="790113EC" w14:textId="77777777" w:rsidR="00E36575" w:rsidRDefault="00E36575"/>
  </w:endnote>
  <w:endnote w:type="continuationSeparator" w:id="0">
    <w:p w14:paraId="1F958938" w14:textId="77777777" w:rsidR="00E36575" w:rsidRDefault="00E36575">
      <w:r>
        <w:continuationSeparator/>
      </w:r>
    </w:p>
    <w:p w14:paraId="46BDFCD0" w14:textId="77777777" w:rsidR="00E36575" w:rsidRDefault="00E365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59B19" w14:textId="77777777"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14:paraId="663BCEF7"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5DBE392" w14:textId="77777777" w:rsidR="00AD45C1" w:rsidRPr="003E2065" w:rsidRDefault="00AD45C1" w:rsidP="007131DA">
          <w:pPr>
            <w:rPr>
              <w:rFonts w:ascii="Arial" w:hAnsi="Arial" w:cs="Arial"/>
              <w:color w:val="1B3461"/>
              <w:sz w:val="15"/>
              <w:szCs w:val="15"/>
              <w:rtl/>
            </w:rPr>
          </w:pPr>
        </w:p>
        <w:p w14:paraId="0FB661E9" w14:textId="77777777" w:rsidR="00AD45C1" w:rsidRPr="003E2065" w:rsidRDefault="00CD28A7" w:rsidP="007131DA">
          <w:pPr>
            <w:rPr>
              <w:rFonts w:ascii="Arial" w:hAnsi="Arial" w:cs="Arial"/>
              <w:sz w:val="20"/>
              <w:szCs w:val="20"/>
              <w:rtl/>
            </w:rPr>
          </w:pPr>
          <w:r>
            <w:rPr>
              <w:noProof/>
              <w:lang w:eastAsia="en-US"/>
            </w:rPr>
            <w:drawing>
              <wp:inline distT="0" distB="0" distL="0" distR="0" wp14:anchorId="352B4569" wp14:editId="5812AC4D">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62D6E383" w14:textId="77777777"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8E2F772" w14:textId="77777777"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0D2CCC">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0D2CCC">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14:paraId="21FEDA3A"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F7FD1EB" w14:textId="77777777"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05A4E556" w14:textId="77777777"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906AF92" w14:textId="77777777" w:rsidR="00AD45C1" w:rsidRDefault="00AD45C1">
    <w:pPr>
      <w:rPr>
        <w:rtl/>
      </w:rPr>
    </w:pPr>
  </w:p>
  <w:p w14:paraId="208A5F57" w14:textId="77777777"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14:paraId="74760751" w14:textId="77777777">
      <w:trPr>
        <w:trHeight w:hRule="exact" w:val="454"/>
      </w:trPr>
      <w:tc>
        <w:tcPr>
          <w:tcW w:w="2692" w:type="dxa"/>
          <w:tcBorders>
            <w:top w:val="single" w:sz="4" w:space="0" w:color="auto"/>
            <w:bottom w:val="single" w:sz="4" w:space="0" w:color="auto"/>
          </w:tcBorders>
          <w:shd w:val="clear" w:color="auto" w:fill="E6E6E6"/>
          <w:vAlign w:val="center"/>
        </w:tcPr>
        <w:p w14:paraId="195BB93E" w14:textId="77777777"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6EDE37CB" w14:textId="77777777"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5E0F5065" w14:textId="77777777"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0C8C1108" w14:textId="77777777"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0D2CCC">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0D2CCC">
            <w:rPr>
              <w:rFonts w:ascii="Arial" w:hAnsi="Arial" w:cs="Arial"/>
              <w:noProof/>
              <w:color w:val="FFFFFF"/>
              <w:sz w:val="20"/>
              <w:szCs w:val="20"/>
              <w:rtl/>
            </w:rPr>
            <w:t>3</w:t>
          </w:r>
          <w:r w:rsidR="00773E8B">
            <w:rPr>
              <w:rFonts w:ascii="Arial" w:hAnsi="Arial" w:cs="Arial"/>
              <w:color w:val="FFFFFF"/>
              <w:sz w:val="20"/>
              <w:szCs w:val="20"/>
            </w:rPr>
            <w:fldChar w:fldCharType="end"/>
          </w:r>
        </w:p>
      </w:tc>
    </w:tr>
  </w:tbl>
  <w:p w14:paraId="6F039D18" w14:textId="77777777" w:rsidR="00AD45C1" w:rsidRPr="005063DE" w:rsidRDefault="00AD45C1">
    <w:pPr>
      <w:pStyle w:val="a7"/>
    </w:pPr>
  </w:p>
  <w:p w14:paraId="78AE867F" w14:textId="77777777"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7AC702" w14:textId="77777777" w:rsidR="00E36575" w:rsidRDefault="00E36575">
      <w:r>
        <w:separator/>
      </w:r>
    </w:p>
    <w:p w14:paraId="22315AA4" w14:textId="77777777" w:rsidR="00E36575" w:rsidRDefault="00E36575"/>
  </w:footnote>
  <w:footnote w:type="continuationSeparator" w:id="0">
    <w:p w14:paraId="6F83322D" w14:textId="77777777" w:rsidR="00E36575" w:rsidRDefault="00E36575">
      <w:r>
        <w:continuationSeparator/>
      </w:r>
    </w:p>
    <w:p w14:paraId="1728DD63" w14:textId="77777777" w:rsidR="00E36575" w:rsidRDefault="00E365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FA7BE" w14:textId="77777777" w:rsidR="00AD45C1" w:rsidRDefault="00A64EB7">
    <w:pPr>
      <w:pStyle w:val="a6"/>
    </w:pPr>
    <w:r>
      <w:rPr>
        <w:noProof/>
      </w:rPr>
      <w:pict w14:anchorId="5CC964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14:paraId="3F31D282" w14:textId="77777777" w:rsidTr="0053500C">
      <w:trPr>
        <w:trHeight w:hRule="exact" w:val="714"/>
      </w:trPr>
      <w:tc>
        <w:tcPr>
          <w:tcW w:w="8914" w:type="dxa"/>
          <w:gridSpan w:val="2"/>
          <w:tcBorders>
            <w:top w:val="nil"/>
            <w:bottom w:val="nil"/>
          </w:tcBorders>
          <w:shd w:val="clear" w:color="auto" w:fill="1B3461"/>
          <w:vAlign w:val="center"/>
        </w:tcPr>
        <w:p w14:paraId="1FFCC582"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1D193D03" w14:textId="77777777" w:rsidTr="0053500C">
      <w:trPr>
        <w:trHeight w:val="460"/>
      </w:trPr>
      <w:tc>
        <w:tcPr>
          <w:tcW w:w="4710" w:type="dxa"/>
          <w:tcBorders>
            <w:top w:val="nil"/>
            <w:left w:val="nil"/>
            <w:bottom w:val="single" w:sz="4" w:space="0" w:color="auto"/>
            <w:right w:val="nil"/>
          </w:tcBorders>
          <w:shd w:val="clear" w:color="auto" w:fill="E6E6E6"/>
          <w:vAlign w:val="center"/>
        </w:tcPr>
        <w:p w14:paraId="7565AD99" w14:textId="77777777"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58C1C7C2" w14:textId="77777777" w:rsidR="00AD45C1" w:rsidRPr="00BF3DD4" w:rsidRDefault="00AD45C1" w:rsidP="0053500C">
          <w:pPr>
            <w:pStyle w:val="ad"/>
          </w:pPr>
          <w:r>
            <w:rPr>
              <w:rFonts w:hint="cs"/>
              <w:rtl/>
            </w:rPr>
            <w:t>מספר הוראה: 7.8.2</w:t>
          </w:r>
        </w:p>
      </w:tc>
    </w:tr>
    <w:tr w:rsidR="00AD45C1" w:rsidRPr="0053500C" w14:paraId="794D67AA"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6C466644" w14:textId="77777777"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63CE3829" w14:textId="77777777" w:rsidR="00AD45C1" w:rsidRPr="00BF3DD4" w:rsidRDefault="00AD45C1" w:rsidP="0053500C">
          <w:pPr>
            <w:pStyle w:val="ad"/>
            <w:rPr>
              <w:rtl/>
            </w:rPr>
          </w:pPr>
          <w:r>
            <w:rPr>
              <w:rFonts w:hint="cs"/>
              <w:rtl/>
            </w:rPr>
            <w:t>מספר טופס: ט. 7.8.2.1</w:t>
          </w:r>
        </w:p>
      </w:tc>
    </w:tr>
  </w:tbl>
  <w:p w14:paraId="298EDEBE" w14:textId="77777777"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E0300F" w14:textId="77777777" w:rsidR="00AD45C1" w:rsidRPr="00D92E7A" w:rsidRDefault="00AD45C1" w:rsidP="00367921">
    <w:pPr>
      <w:pStyle w:val="a6"/>
      <w:rPr>
        <w:sz w:val="20"/>
        <w:szCs w:val="20"/>
        <w:rtl/>
      </w:rPr>
    </w:pPr>
  </w:p>
  <w:p w14:paraId="42A08864" w14:textId="77777777" w:rsidR="00AD45C1" w:rsidRDefault="00CD28A7" w:rsidP="003B6F35">
    <w:pPr>
      <w:pStyle w:val="a6"/>
      <w:jc w:val="center"/>
      <w:rPr>
        <w:sz w:val="20"/>
        <w:szCs w:val="20"/>
        <w:rtl/>
      </w:rPr>
    </w:pPr>
    <w:r>
      <w:rPr>
        <w:noProof/>
        <w:lang w:eastAsia="en-US"/>
      </w:rPr>
      <w:drawing>
        <wp:inline distT="0" distB="0" distL="0" distR="0" wp14:anchorId="5F68FA09" wp14:editId="594D12F8">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14:paraId="60250349" w14:textId="77777777" w:rsidTr="0053500C">
      <w:trPr>
        <w:trHeight w:hRule="exact" w:val="719"/>
        <w:jc w:val="center"/>
      </w:trPr>
      <w:tc>
        <w:tcPr>
          <w:tcW w:w="9072" w:type="dxa"/>
          <w:gridSpan w:val="2"/>
          <w:tcBorders>
            <w:top w:val="nil"/>
            <w:bottom w:val="nil"/>
          </w:tcBorders>
          <w:shd w:val="clear" w:color="auto" w:fill="1B3461"/>
          <w:vAlign w:val="center"/>
        </w:tcPr>
        <w:p w14:paraId="239D2F1C"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264E43A3"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06FBF79E" w14:textId="77777777"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B5711B0" w14:textId="77777777" w:rsidR="00AD45C1" w:rsidRPr="00BF3DD4" w:rsidRDefault="00AD45C1" w:rsidP="0053500C">
          <w:pPr>
            <w:pStyle w:val="ad"/>
          </w:pPr>
          <w:r>
            <w:rPr>
              <w:rFonts w:hint="cs"/>
              <w:rtl/>
            </w:rPr>
            <w:t>מספר הוראה: 7.8.2</w:t>
          </w:r>
        </w:p>
      </w:tc>
    </w:tr>
    <w:tr w:rsidR="00AD45C1" w:rsidRPr="0053500C" w14:paraId="5536C663"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3858E9F" w14:textId="77777777"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55BD2B66" w14:textId="77777777" w:rsidR="00AD45C1" w:rsidRPr="00BF3DD4" w:rsidRDefault="00AD45C1" w:rsidP="0053500C">
          <w:pPr>
            <w:pStyle w:val="ad"/>
            <w:rPr>
              <w:rtl/>
            </w:rPr>
          </w:pPr>
          <w:r>
            <w:rPr>
              <w:rFonts w:hint="cs"/>
              <w:rtl/>
            </w:rPr>
            <w:t>מספר טופס: ט. 7.8.2.1</w:t>
          </w:r>
        </w:p>
      </w:tc>
    </w:tr>
  </w:tbl>
  <w:p w14:paraId="3165B81B" w14:textId="77777777"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337FC0"/>
    <w:multiLevelType w:val="hybridMultilevel"/>
    <w:tmpl w:val="B4CA1834"/>
    <w:lvl w:ilvl="0" w:tplc="D478BD6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5765D0"/>
    <w:multiLevelType w:val="hybridMultilevel"/>
    <w:tmpl w:val="B4CA1834"/>
    <w:lvl w:ilvl="0" w:tplc="D478BD6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6"/>
  </w:num>
  <w:num w:numId="3">
    <w:abstractNumId w:val="5"/>
  </w:num>
  <w:num w:numId="4">
    <w:abstractNumId w:val="7"/>
  </w:num>
  <w:num w:numId="5">
    <w:abstractNumId w:val="3"/>
  </w:num>
  <w:num w:numId="6">
    <w:abstractNumId w:val="4"/>
  </w:num>
  <w:num w:numId="7">
    <w:abstractNumId w:val="1"/>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079E8"/>
    <w:rsid w:val="00011001"/>
    <w:rsid w:val="000211B5"/>
    <w:rsid w:val="0002374D"/>
    <w:rsid w:val="00024E76"/>
    <w:rsid w:val="00026C66"/>
    <w:rsid w:val="00030438"/>
    <w:rsid w:val="00031720"/>
    <w:rsid w:val="00032EE6"/>
    <w:rsid w:val="00034B4A"/>
    <w:rsid w:val="00034E62"/>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13A5"/>
    <w:rsid w:val="000D2CCC"/>
    <w:rsid w:val="000D6C77"/>
    <w:rsid w:val="000E2EF2"/>
    <w:rsid w:val="000E3E4D"/>
    <w:rsid w:val="000E5699"/>
    <w:rsid w:val="000E5C54"/>
    <w:rsid w:val="000F35E3"/>
    <w:rsid w:val="000F5445"/>
    <w:rsid w:val="0010592C"/>
    <w:rsid w:val="00107607"/>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46ADD"/>
    <w:rsid w:val="00151DD2"/>
    <w:rsid w:val="00155BFD"/>
    <w:rsid w:val="00165002"/>
    <w:rsid w:val="00165014"/>
    <w:rsid w:val="001654C4"/>
    <w:rsid w:val="001656CB"/>
    <w:rsid w:val="0017202E"/>
    <w:rsid w:val="00180591"/>
    <w:rsid w:val="001817D2"/>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D3EE0"/>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674C8"/>
    <w:rsid w:val="00275E5D"/>
    <w:rsid w:val="00276B4D"/>
    <w:rsid w:val="00283AC5"/>
    <w:rsid w:val="00286A2C"/>
    <w:rsid w:val="00287626"/>
    <w:rsid w:val="0029022F"/>
    <w:rsid w:val="00290F14"/>
    <w:rsid w:val="00294E09"/>
    <w:rsid w:val="00296202"/>
    <w:rsid w:val="002A020E"/>
    <w:rsid w:val="002A312A"/>
    <w:rsid w:val="002A3C91"/>
    <w:rsid w:val="002A5EF6"/>
    <w:rsid w:val="002A650B"/>
    <w:rsid w:val="002B01BA"/>
    <w:rsid w:val="002B2F0F"/>
    <w:rsid w:val="002B3B2A"/>
    <w:rsid w:val="002B46C2"/>
    <w:rsid w:val="002B6E32"/>
    <w:rsid w:val="002C2712"/>
    <w:rsid w:val="002C4C45"/>
    <w:rsid w:val="002C6344"/>
    <w:rsid w:val="002E0DA8"/>
    <w:rsid w:val="002E11BE"/>
    <w:rsid w:val="002E137E"/>
    <w:rsid w:val="002E4859"/>
    <w:rsid w:val="002E4C2E"/>
    <w:rsid w:val="002E6DB6"/>
    <w:rsid w:val="002E7C45"/>
    <w:rsid w:val="002F0928"/>
    <w:rsid w:val="002F64F1"/>
    <w:rsid w:val="002F670D"/>
    <w:rsid w:val="003016BC"/>
    <w:rsid w:val="003021F0"/>
    <w:rsid w:val="00302753"/>
    <w:rsid w:val="00310559"/>
    <w:rsid w:val="0031223C"/>
    <w:rsid w:val="00317F30"/>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58F"/>
    <w:rsid w:val="00367921"/>
    <w:rsid w:val="003761A7"/>
    <w:rsid w:val="00377B84"/>
    <w:rsid w:val="00380234"/>
    <w:rsid w:val="003846B3"/>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3269"/>
    <w:rsid w:val="003D545A"/>
    <w:rsid w:val="003D60D0"/>
    <w:rsid w:val="003E2091"/>
    <w:rsid w:val="004051DD"/>
    <w:rsid w:val="004059BD"/>
    <w:rsid w:val="00406E4C"/>
    <w:rsid w:val="004073D3"/>
    <w:rsid w:val="004152A1"/>
    <w:rsid w:val="00417B88"/>
    <w:rsid w:val="00422717"/>
    <w:rsid w:val="004363E3"/>
    <w:rsid w:val="00436555"/>
    <w:rsid w:val="00436B87"/>
    <w:rsid w:val="004377F8"/>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269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7197"/>
    <w:rsid w:val="005627C8"/>
    <w:rsid w:val="00570583"/>
    <w:rsid w:val="00570D31"/>
    <w:rsid w:val="0057138A"/>
    <w:rsid w:val="00571895"/>
    <w:rsid w:val="0057298C"/>
    <w:rsid w:val="005738E0"/>
    <w:rsid w:val="00574B1F"/>
    <w:rsid w:val="00576799"/>
    <w:rsid w:val="00580BA1"/>
    <w:rsid w:val="0058274F"/>
    <w:rsid w:val="005837B5"/>
    <w:rsid w:val="00584BF8"/>
    <w:rsid w:val="00594BF8"/>
    <w:rsid w:val="00595914"/>
    <w:rsid w:val="005A0F5D"/>
    <w:rsid w:val="005A15EB"/>
    <w:rsid w:val="005A2CA1"/>
    <w:rsid w:val="005A6D06"/>
    <w:rsid w:val="005B044F"/>
    <w:rsid w:val="005B1606"/>
    <w:rsid w:val="005B330E"/>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3C1C"/>
    <w:rsid w:val="00604161"/>
    <w:rsid w:val="00605BC3"/>
    <w:rsid w:val="00610A5C"/>
    <w:rsid w:val="00612A02"/>
    <w:rsid w:val="00614185"/>
    <w:rsid w:val="00620914"/>
    <w:rsid w:val="00625B2A"/>
    <w:rsid w:val="006261F3"/>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D7715"/>
    <w:rsid w:val="006E0ED0"/>
    <w:rsid w:val="006E2F5F"/>
    <w:rsid w:val="006E404F"/>
    <w:rsid w:val="006E4240"/>
    <w:rsid w:val="006E4A51"/>
    <w:rsid w:val="006E60D3"/>
    <w:rsid w:val="006F070F"/>
    <w:rsid w:val="006F200B"/>
    <w:rsid w:val="006F5608"/>
    <w:rsid w:val="0070004F"/>
    <w:rsid w:val="00703588"/>
    <w:rsid w:val="0070490E"/>
    <w:rsid w:val="007131DA"/>
    <w:rsid w:val="00713905"/>
    <w:rsid w:val="007152FD"/>
    <w:rsid w:val="00720274"/>
    <w:rsid w:val="00721E28"/>
    <w:rsid w:val="0072425F"/>
    <w:rsid w:val="00725BF5"/>
    <w:rsid w:val="00735CCF"/>
    <w:rsid w:val="007360B0"/>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29E7"/>
    <w:rsid w:val="007B5B4B"/>
    <w:rsid w:val="007B7D24"/>
    <w:rsid w:val="007C11D0"/>
    <w:rsid w:val="007C28C3"/>
    <w:rsid w:val="007C30E3"/>
    <w:rsid w:val="007C78E7"/>
    <w:rsid w:val="007D2A0A"/>
    <w:rsid w:val="007D5115"/>
    <w:rsid w:val="007D5A7C"/>
    <w:rsid w:val="007E0E4A"/>
    <w:rsid w:val="007E3833"/>
    <w:rsid w:val="007E63FE"/>
    <w:rsid w:val="007E7CBD"/>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B7EDF"/>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0"/>
    <w:rsid w:val="00937B51"/>
    <w:rsid w:val="0094095E"/>
    <w:rsid w:val="00950FA5"/>
    <w:rsid w:val="00954932"/>
    <w:rsid w:val="00954D7C"/>
    <w:rsid w:val="00956EF8"/>
    <w:rsid w:val="00957450"/>
    <w:rsid w:val="00981A13"/>
    <w:rsid w:val="00982DAB"/>
    <w:rsid w:val="00987776"/>
    <w:rsid w:val="0099130A"/>
    <w:rsid w:val="009936C6"/>
    <w:rsid w:val="0099390F"/>
    <w:rsid w:val="00993B88"/>
    <w:rsid w:val="00993C46"/>
    <w:rsid w:val="00995325"/>
    <w:rsid w:val="00995667"/>
    <w:rsid w:val="00995EE9"/>
    <w:rsid w:val="00996454"/>
    <w:rsid w:val="009A0A25"/>
    <w:rsid w:val="009A1ED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2EEB"/>
    <w:rsid w:val="00A30007"/>
    <w:rsid w:val="00A30ACF"/>
    <w:rsid w:val="00A37014"/>
    <w:rsid w:val="00A44570"/>
    <w:rsid w:val="00A44E15"/>
    <w:rsid w:val="00A536B6"/>
    <w:rsid w:val="00A53CCE"/>
    <w:rsid w:val="00A60DA7"/>
    <w:rsid w:val="00A64337"/>
    <w:rsid w:val="00A64A82"/>
    <w:rsid w:val="00A64EB7"/>
    <w:rsid w:val="00A66DF1"/>
    <w:rsid w:val="00A66F8F"/>
    <w:rsid w:val="00A7169D"/>
    <w:rsid w:val="00A7192D"/>
    <w:rsid w:val="00A75364"/>
    <w:rsid w:val="00A77186"/>
    <w:rsid w:val="00A77A37"/>
    <w:rsid w:val="00A809D2"/>
    <w:rsid w:val="00A81A53"/>
    <w:rsid w:val="00A838B1"/>
    <w:rsid w:val="00A9128C"/>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6C1"/>
    <w:rsid w:val="00AF5CFA"/>
    <w:rsid w:val="00B03FB3"/>
    <w:rsid w:val="00B078F0"/>
    <w:rsid w:val="00B07DFD"/>
    <w:rsid w:val="00B10A8F"/>
    <w:rsid w:val="00B116F3"/>
    <w:rsid w:val="00B11F67"/>
    <w:rsid w:val="00B14B42"/>
    <w:rsid w:val="00B15276"/>
    <w:rsid w:val="00B25360"/>
    <w:rsid w:val="00B311F7"/>
    <w:rsid w:val="00B32199"/>
    <w:rsid w:val="00B32FEC"/>
    <w:rsid w:val="00B36276"/>
    <w:rsid w:val="00B373C8"/>
    <w:rsid w:val="00B42292"/>
    <w:rsid w:val="00B45346"/>
    <w:rsid w:val="00B45F2A"/>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B656C"/>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301D"/>
    <w:rsid w:val="00C26594"/>
    <w:rsid w:val="00C27152"/>
    <w:rsid w:val="00C27ECA"/>
    <w:rsid w:val="00C306D8"/>
    <w:rsid w:val="00C3106E"/>
    <w:rsid w:val="00C33476"/>
    <w:rsid w:val="00C373B4"/>
    <w:rsid w:val="00C412FF"/>
    <w:rsid w:val="00C4568D"/>
    <w:rsid w:val="00C459B3"/>
    <w:rsid w:val="00C546FB"/>
    <w:rsid w:val="00C56785"/>
    <w:rsid w:val="00C5789C"/>
    <w:rsid w:val="00C63552"/>
    <w:rsid w:val="00C67EC9"/>
    <w:rsid w:val="00C733C5"/>
    <w:rsid w:val="00C74326"/>
    <w:rsid w:val="00C77482"/>
    <w:rsid w:val="00C80EF4"/>
    <w:rsid w:val="00C849BD"/>
    <w:rsid w:val="00C86AFB"/>
    <w:rsid w:val="00C92B71"/>
    <w:rsid w:val="00C973F7"/>
    <w:rsid w:val="00C9775B"/>
    <w:rsid w:val="00CA0BC0"/>
    <w:rsid w:val="00CA2199"/>
    <w:rsid w:val="00CA2A33"/>
    <w:rsid w:val="00CA6065"/>
    <w:rsid w:val="00CA72F6"/>
    <w:rsid w:val="00CB0DB8"/>
    <w:rsid w:val="00CB1244"/>
    <w:rsid w:val="00CB535D"/>
    <w:rsid w:val="00CB58E6"/>
    <w:rsid w:val="00CC44D4"/>
    <w:rsid w:val="00CC7417"/>
    <w:rsid w:val="00CD28A7"/>
    <w:rsid w:val="00CD2C18"/>
    <w:rsid w:val="00CE0CE2"/>
    <w:rsid w:val="00CE1CEF"/>
    <w:rsid w:val="00CE346C"/>
    <w:rsid w:val="00CE70B4"/>
    <w:rsid w:val="00CF175C"/>
    <w:rsid w:val="00CF18B8"/>
    <w:rsid w:val="00CF3FC4"/>
    <w:rsid w:val="00CF632A"/>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5C99"/>
    <w:rsid w:val="00D871F0"/>
    <w:rsid w:val="00D92E7A"/>
    <w:rsid w:val="00D94A54"/>
    <w:rsid w:val="00DA6C02"/>
    <w:rsid w:val="00DB344B"/>
    <w:rsid w:val="00DB509A"/>
    <w:rsid w:val="00DB6921"/>
    <w:rsid w:val="00DC073E"/>
    <w:rsid w:val="00DC09CA"/>
    <w:rsid w:val="00DC18AA"/>
    <w:rsid w:val="00DC42DC"/>
    <w:rsid w:val="00DC4E86"/>
    <w:rsid w:val="00DD2594"/>
    <w:rsid w:val="00DD4AF7"/>
    <w:rsid w:val="00DD4FBB"/>
    <w:rsid w:val="00DE3F27"/>
    <w:rsid w:val="00DF35C9"/>
    <w:rsid w:val="00E043B6"/>
    <w:rsid w:val="00E06167"/>
    <w:rsid w:val="00E1040D"/>
    <w:rsid w:val="00E1046C"/>
    <w:rsid w:val="00E122B7"/>
    <w:rsid w:val="00E15C5D"/>
    <w:rsid w:val="00E24469"/>
    <w:rsid w:val="00E26F44"/>
    <w:rsid w:val="00E33AA4"/>
    <w:rsid w:val="00E3493D"/>
    <w:rsid w:val="00E36575"/>
    <w:rsid w:val="00E4041E"/>
    <w:rsid w:val="00E43C5D"/>
    <w:rsid w:val="00E4749B"/>
    <w:rsid w:val="00E475A3"/>
    <w:rsid w:val="00E475BD"/>
    <w:rsid w:val="00E5404D"/>
    <w:rsid w:val="00E61AF1"/>
    <w:rsid w:val="00E61E06"/>
    <w:rsid w:val="00E630A8"/>
    <w:rsid w:val="00E63466"/>
    <w:rsid w:val="00E72D7D"/>
    <w:rsid w:val="00E73917"/>
    <w:rsid w:val="00E74415"/>
    <w:rsid w:val="00E745F6"/>
    <w:rsid w:val="00E745FF"/>
    <w:rsid w:val="00E971E7"/>
    <w:rsid w:val="00EA61C2"/>
    <w:rsid w:val="00EA6FA5"/>
    <w:rsid w:val="00EA72BC"/>
    <w:rsid w:val="00EB1981"/>
    <w:rsid w:val="00EC447A"/>
    <w:rsid w:val="00EC455E"/>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27ED2"/>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D72DB"/>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CD9C1A1"/>
  <w15:docId w15:val="{DC8F437B-13E8-4AD5-BD07-6372C4D06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ADC31-EDE8-40B8-8D78-C4BC08C6D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498</Words>
  <Characters>2681</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קרשריו</cp:lastModifiedBy>
  <cp:revision>2</cp:revision>
  <cp:lastPrinted>2023-11-19T05:42:00Z</cp:lastPrinted>
  <dcterms:created xsi:type="dcterms:W3CDTF">2023-11-26T07:08:00Z</dcterms:created>
  <dcterms:modified xsi:type="dcterms:W3CDTF">2023-11-26T07:08:00Z</dcterms:modified>
</cp:coreProperties>
</file>